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6183" w14:textId="2CD4F090" w:rsidR="004B4EFD" w:rsidRPr="00C115FA" w:rsidRDefault="004B4EFD" w:rsidP="00576E82">
      <w:pPr>
        <w:jc w:val="both"/>
        <w:rPr>
          <w:rFonts w:ascii="Calibri" w:hAnsi="Calibri"/>
          <w:sz w:val="21"/>
          <w:szCs w:val="21"/>
        </w:rPr>
      </w:pPr>
      <w:r w:rsidRPr="00C115FA">
        <w:rPr>
          <w:rFonts w:ascii="Calibri" w:hAnsi="Calibri"/>
          <w:sz w:val="21"/>
          <w:szCs w:val="21"/>
        </w:rPr>
        <w:t>Employees eligible to enroll in the</w:t>
      </w:r>
      <w:r w:rsidR="00C02252">
        <w:rPr>
          <w:rFonts w:ascii="Calibri" w:hAnsi="Calibri"/>
          <w:sz w:val="21"/>
          <w:szCs w:val="21"/>
        </w:rPr>
        <w:t xml:space="preserve"> </w:t>
      </w:r>
      <w:r w:rsidR="00C02252" w:rsidRPr="00C02252">
        <w:rPr>
          <w:rFonts w:ascii="Calibri" w:hAnsi="Calibri"/>
          <w:i/>
          <w:iCs/>
          <w:color w:val="FF0000"/>
          <w:sz w:val="21"/>
          <w:szCs w:val="21"/>
        </w:rPr>
        <w:t>Enter name of group health plan</w:t>
      </w:r>
      <w:r w:rsidRPr="00C115FA">
        <w:rPr>
          <w:rFonts w:ascii="Calibri" w:hAnsi="Calibri"/>
          <w:sz w:val="21"/>
          <w:szCs w:val="21"/>
        </w:rPr>
        <w:t xml:space="preserve"> electing to waive coverage under the plan may be eligible for an </w:t>
      </w:r>
      <w:r w:rsidR="002F53FE" w:rsidRPr="00C115FA">
        <w:rPr>
          <w:rFonts w:ascii="Calibri" w:hAnsi="Calibri"/>
          <w:sz w:val="21"/>
          <w:szCs w:val="21"/>
        </w:rPr>
        <w:t xml:space="preserve">annual </w:t>
      </w:r>
      <w:r w:rsidR="009A267C" w:rsidRPr="00C115FA">
        <w:rPr>
          <w:rFonts w:ascii="Calibri" w:hAnsi="Calibri"/>
          <w:sz w:val="21"/>
          <w:szCs w:val="21"/>
        </w:rPr>
        <w:t>Cash-in-Lieu (CIL)</w:t>
      </w:r>
      <w:r w:rsidR="00FB1F45" w:rsidRPr="00C115FA">
        <w:rPr>
          <w:rFonts w:ascii="Calibri" w:hAnsi="Calibri"/>
          <w:sz w:val="21"/>
          <w:szCs w:val="21"/>
        </w:rPr>
        <w:t xml:space="preserve"> payment of</w:t>
      </w:r>
      <w:r w:rsidR="00C02252">
        <w:rPr>
          <w:rFonts w:ascii="Calibri" w:hAnsi="Calibri"/>
          <w:sz w:val="21"/>
          <w:szCs w:val="21"/>
        </w:rPr>
        <w:t xml:space="preserve"> </w:t>
      </w:r>
      <w:r w:rsidR="00C02252" w:rsidRPr="00C02252">
        <w:rPr>
          <w:rFonts w:ascii="Calibri" w:hAnsi="Calibri"/>
          <w:i/>
          <w:iCs/>
          <w:color w:val="FF0000"/>
          <w:sz w:val="21"/>
          <w:szCs w:val="21"/>
        </w:rPr>
        <w:t>Enter name of group health plan</w:t>
      </w:r>
      <w:r w:rsidR="00FB1F45" w:rsidRPr="00C115FA">
        <w:rPr>
          <w:rFonts w:ascii="Calibri" w:hAnsi="Calibri"/>
          <w:sz w:val="21"/>
          <w:szCs w:val="21"/>
        </w:rPr>
        <w:t xml:space="preserve">. This </w:t>
      </w:r>
      <w:r w:rsidR="009A267C" w:rsidRPr="00C115FA">
        <w:rPr>
          <w:rFonts w:ascii="Calibri" w:hAnsi="Calibri"/>
          <w:sz w:val="21"/>
          <w:szCs w:val="21"/>
        </w:rPr>
        <w:t>CIL</w:t>
      </w:r>
      <w:r w:rsidR="00FB1F45" w:rsidRPr="00C115FA">
        <w:rPr>
          <w:rFonts w:ascii="Calibri" w:hAnsi="Calibri"/>
          <w:sz w:val="21"/>
          <w:szCs w:val="21"/>
        </w:rPr>
        <w:t xml:space="preserve"> payment is </w:t>
      </w:r>
      <w:r w:rsidR="00340B3F" w:rsidRPr="00C22757">
        <w:rPr>
          <w:rFonts w:ascii="Calibri" w:hAnsi="Calibri"/>
          <w:i/>
          <w:color w:val="FF0000"/>
          <w:sz w:val="21"/>
          <w:szCs w:val="21"/>
        </w:rPr>
        <w:t xml:space="preserve">insert </w:t>
      </w:r>
      <w:r w:rsidR="00FB1F45" w:rsidRPr="00C22757">
        <w:rPr>
          <w:rFonts w:ascii="Calibri" w:hAnsi="Calibri"/>
          <w:i/>
          <w:color w:val="FF0000"/>
          <w:sz w:val="21"/>
          <w:szCs w:val="21"/>
        </w:rPr>
        <w:t>prorated</w:t>
      </w:r>
      <w:r w:rsidR="00340B3F" w:rsidRPr="00C22757">
        <w:rPr>
          <w:rFonts w:ascii="Calibri" w:hAnsi="Calibri"/>
          <w:i/>
          <w:color w:val="FF0000"/>
          <w:sz w:val="21"/>
          <w:szCs w:val="21"/>
        </w:rPr>
        <w:t xml:space="preserve"> language and monthly amount or lump sum language agreed to in collective bargaining where applicable</w:t>
      </w:r>
      <w:r w:rsidR="00340B3F" w:rsidRPr="00C115FA">
        <w:rPr>
          <w:rFonts w:ascii="Calibri" w:hAnsi="Calibri"/>
          <w:sz w:val="21"/>
          <w:szCs w:val="21"/>
        </w:rPr>
        <w:t>.</w:t>
      </w:r>
      <w:r w:rsidR="00FB1F45" w:rsidRPr="00C115FA">
        <w:rPr>
          <w:rFonts w:ascii="Calibri" w:hAnsi="Calibri"/>
          <w:sz w:val="21"/>
          <w:szCs w:val="21"/>
        </w:rPr>
        <w:t xml:space="preserve"> </w:t>
      </w:r>
    </w:p>
    <w:p w14:paraId="44A6A64C" w14:textId="794CD3ED" w:rsidR="00340B3F" w:rsidRPr="00C115FA" w:rsidRDefault="007D1ACA" w:rsidP="00576E82">
      <w:pPr>
        <w:jc w:val="both"/>
        <w:rPr>
          <w:rFonts w:ascii="Calibri" w:hAnsi="Calibri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A5BDB9E" wp14:editId="62B29D63">
                <wp:simplePos x="0" y="0"/>
                <wp:positionH relativeFrom="column">
                  <wp:posOffset>-123825</wp:posOffset>
                </wp:positionH>
                <wp:positionV relativeFrom="paragraph">
                  <wp:posOffset>68580</wp:posOffset>
                </wp:positionV>
                <wp:extent cx="6276975" cy="1566545"/>
                <wp:effectExtent l="57150" t="19050" r="66675" b="717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6975" cy="156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63C1B" id="Rectangle 5" o:spid="_x0000_s1026" style="position:absolute;margin-left:-9.75pt;margin-top:5.4pt;width:494.25pt;height:123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" fillcolor="window" strokecolor="#4a7ebb">
                <v:shadow on="t" color="black" opacity="22937f" origin=",.5" offset="0,.63889mm"/>
                <v:path arrowok="t"/>
              </v:rect>
            </w:pict>
          </mc:Fallback>
        </mc:AlternateContent>
      </w:r>
    </w:p>
    <w:p w14:paraId="484684EE" w14:textId="77777777" w:rsidR="00C51ED1" w:rsidRDefault="00340B3F" w:rsidP="00576E82">
      <w:pPr>
        <w:jc w:val="both"/>
        <w:rPr>
          <w:rFonts w:ascii="Calibri" w:hAnsi="Calibri"/>
          <w:sz w:val="21"/>
          <w:szCs w:val="21"/>
        </w:rPr>
      </w:pPr>
      <w:r w:rsidRPr="00C115FA">
        <w:rPr>
          <w:rFonts w:ascii="Calibri" w:hAnsi="Calibri"/>
          <w:b/>
          <w:color w:val="FF0000"/>
          <w:sz w:val="21"/>
          <w:szCs w:val="21"/>
        </w:rPr>
        <w:t>Please note</w:t>
      </w:r>
      <w:r w:rsidR="00C51ED1">
        <w:rPr>
          <w:rFonts w:ascii="Calibri" w:hAnsi="Calibri"/>
          <w:b/>
          <w:color w:val="FF0000"/>
          <w:sz w:val="21"/>
          <w:szCs w:val="21"/>
        </w:rPr>
        <w:t xml:space="preserve"> </w:t>
      </w:r>
      <w:r w:rsidRPr="00C115FA">
        <w:rPr>
          <w:rFonts w:ascii="Calibri" w:hAnsi="Calibri"/>
          <w:sz w:val="21"/>
          <w:szCs w:val="21"/>
        </w:rPr>
        <w:t xml:space="preserve">- the language below includes a requirement that employee certify appropriate coverage for the entire </w:t>
      </w:r>
      <w:r w:rsidRPr="00C115FA">
        <w:rPr>
          <w:rFonts w:ascii="Calibri" w:hAnsi="Calibri"/>
          <w:b/>
          <w:sz w:val="21"/>
          <w:szCs w:val="21"/>
        </w:rPr>
        <w:t>tax family</w:t>
      </w:r>
      <w:r w:rsidR="0034644B" w:rsidRPr="00C115FA">
        <w:rPr>
          <w:rFonts w:ascii="Calibri" w:hAnsi="Calibri"/>
          <w:sz w:val="21"/>
          <w:szCs w:val="21"/>
        </w:rPr>
        <w:t xml:space="preserve">. </w:t>
      </w:r>
      <w:r w:rsidRPr="00C115FA">
        <w:rPr>
          <w:rFonts w:ascii="Calibri" w:hAnsi="Calibri"/>
          <w:sz w:val="21"/>
          <w:szCs w:val="21"/>
        </w:rPr>
        <w:t>The language in</w:t>
      </w:r>
      <w:r w:rsidRPr="00C115FA">
        <w:rPr>
          <w:rFonts w:ascii="Calibri" w:hAnsi="Calibri"/>
          <w:color w:val="00B050"/>
          <w:sz w:val="21"/>
          <w:szCs w:val="21"/>
        </w:rPr>
        <w:t xml:space="preserve"> green</w:t>
      </w:r>
      <w:r w:rsidRPr="00C115FA">
        <w:rPr>
          <w:rFonts w:ascii="Calibri" w:hAnsi="Calibri"/>
          <w:sz w:val="21"/>
          <w:szCs w:val="21"/>
        </w:rPr>
        <w:t xml:space="preserve"> should be removed</w:t>
      </w:r>
      <w:r w:rsidR="00397522" w:rsidRPr="00C115FA">
        <w:rPr>
          <w:rFonts w:ascii="Calibri" w:hAnsi="Calibri"/>
          <w:sz w:val="21"/>
          <w:szCs w:val="21"/>
        </w:rPr>
        <w:t xml:space="preserve"> or modified</w:t>
      </w:r>
      <w:r w:rsidRPr="00C115FA">
        <w:rPr>
          <w:rFonts w:ascii="Calibri" w:hAnsi="Calibri"/>
          <w:sz w:val="21"/>
          <w:szCs w:val="21"/>
        </w:rPr>
        <w:t xml:space="preserve"> if the district is eligible for the safe harbor provision and is waiting until the end of the safe harbor period (yet to be announced) before instituting this practice.</w:t>
      </w:r>
    </w:p>
    <w:p w14:paraId="546677B3" w14:textId="77777777" w:rsidR="00C51ED1" w:rsidRDefault="00C51ED1" w:rsidP="00576E82">
      <w:pPr>
        <w:jc w:val="both"/>
        <w:rPr>
          <w:rFonts w:ascii="Calibri" w:hAnsi="Calibri"/>
          <w:sz w:val="21"/>
          <w:szCs w:val="21"/>
        </w:rPr>
      </w:pPr>
    </w:p>
    <w:p w14:paraId="7A0AF4AD" w14:textId="77777777" w:rsidR="00435B21" w:rsidRPr="00C115FA" w:rsidRDefault="00435B21" w:rsidP="00576E82">
      <w:pPr>
        <w:jc w:val="both"/>
        <w:rPr>
          <w:rFonts w:ascii="Calibri" w:hAnsi="Calibri"/>
          <w:sz w:val="21"/>
          <w:szCs w:val="21"/>
        </w:rPr>
      </w:pPr>
      <w:r w:rsidRPr="00C115FA">
        <w:rPr>
          <w:rFonts w:ascii="Calibri" w:hAnsi="Calibri"/>
          <w:sz w:val="21"/>
          <w:szCs w:val="21"/>
        </w:rPr>
        <w:t xml:space="preserve">Be aware, however, that the safe harbor does </w:t>
      </w:r>
      <w:r w:rsidRPr="00163FF1">
        <w:rPr>
          <w:rFonts w:ascii="Calibri" w:hAnsi="Calibri"/>
          <w:b/>
          <w:sz w:val="21"/>
          <w:szCs w:val="21"/>
        </w:rPr>
        <w:t>not</w:t>
      </w:r>
      <w:r w:rsidRPr="00C115FA">
        <w:rPr>
          <w:rFonts w:ascii="Calibri" w:hAnsi="Calibri"/>
          <w:sz w:val="21"/>
          <w:szCs w:val="21"/>
        </w:rPr>
        <w:t xml:space="preserve"> eliminate the need to consider whether the CIL payment is </w:t>
      </w:r>
      <w:r w:rsidR="00C51ED1">
        <w:rPr>
          <w:rFonts w:ascii="Calibri" w:hAnsi="Calibri"/>
          <w:sz w:val="21"/>
          <w:szCs w:val="21"/>
        </w:rPr>
        <w:t>“</w:t>
      </w:r>
      <w:r w:rsidRPr="00C115FA">
        <w:rPr>
          <w:rFonts w:ascii="Calibri" w:hAnsi="Calibri"/>
          <w:sz w:val="21"/>
          <w:szCs w:val="21"/>
        </w:rPr>
        <w:t xml:space="preserve">incidental” or the need to include the CIL payment in wages for overtime and other benefits. </w:t>
      </w:r>
      <w:r w:rsidR="00340B3F" w:rsidRPr="00C115FA">
        <w:rPr>
          <w:rFonts w:ascii="Calibri" w:hAnsi="Calibri"/>
          <w:sz w:val="21"/>
          <w:szCs w:val="21"/>
        </w:rPr>
        <w:t xml:space="preserve"> </w:t>
      </w:r>
      <w:r w:rsidR="00C51ED1">
        <w:rPr>
          <w:rFonts w:ascii="Calibri" w:hAnsi="Calibri"/>
          <w:sz w:val="21"/>
          <w:szCs w:val="21"/>
        </w:rPr>
        <w:t>On</w:t>
      </w:r>
      <w:r w:rsidR="00237262">
        <w:rPr>
          <w:rFonts w:ascii="Calibri" w:hAnsi="Calibri"/>
          <w:sz w:val="21"/>
          <w:szCs w:val="21"/>
        </w:rPr>
        <w:t>ly</w:t>
      </w:r>
      <w:r w:rsidR="00C51ED1">
        <w:rPr>
          <w:rFonts w:ascii="Calibri" w:hAnsi="Calibri"/>
          <w:sz w:val="21"/>
          <w:szCs w:val="21"/>
        </w:rPr>
        <w:t xml:space="preserve"> tax family certification provides this relief.</w:t>
      </w:r>
    </w:p>
    <w:p w14:paraId="11598B35" w14:textId="77777777" w:rsidR="00340B3F" w:rsidRPr="00C115FA" w:rsidRDefault="00435B21" w:rsidP="00435B21">
      <w:pPr>
        <w:jc w:val="center"/>
        <w:rPr>
          <w:rFonts w:ascii="Calibri" w:hAnsi="Calibri"/>
          <w:b/>
          <w:color w:val="FF0000"/>
          <w:sz w:val="21"/>
          <w:szCs w:val="21"/>
        </w:rPr>
      </w:pPr>
      <w:r w:rsidRPr="00C115FA">
        <w:rPr>
          <w:rFonts w:ascii="Calibri" w:hAnsi="Calibri"/>
          <w:b/>
          <w:color w:val="FF0000"/>
          <w:sz w:val="21"/>
          <w:szCs w:val="21"/>
        </w:rPr>
        <w:t>Employers remove this text box prior to using this form.</w:t>
      </w:r>
    </w:p>
    <w:p w14:paraId="333E3B8F" w14:textId="77777777" w:rsidR="00FB1F45" w:rsidRPr="00C115FA" w:rsidRDefault="00FB1F45" w:rsidP="00576E82">
      <w:pPr>
        <w:jc w:val="both"/>
        <w:rPr>
          <w:rFonts w:ascii="Calibri" w:hAnsi="Calibri"/>
          <w:sz w:val="21"/>
          <w:szCs w:val="21"/>
        </w:rPr>
      </w:pPr>
    </w:p>
    <w:p w14:paraId="757FA57A" w14:textId="3C9FE371" w:rsidR="00C51ED1" w:rsidRDefault="004B4EFD" w:rsidP="00576E82">
      <w:pPr>
        <w:jc w:val="both"/>
        <w:rPr>
          <w:rFonts w:ascii="Calibri" w:hAnsi="Calibri"/>
          <w:sz w:val="21"/>
          <w:szCs w:val="21"/>
        </w:rPr>
      </w:pPr>
      <w:r w:rsidRPr="00C115FA">
        <w:rPr>
          <w:rFonts w:ascii="Calibri" w:hAnsi="Calibri"/>
          <w:sz w:val="21"/>
          <w:szCs w:val="21"/>
        </w:rPr>
        <w:t xml:space="preserve">To </w:t>
      </w:r>
      <w:r w:rsidR="00FB1F45" w:rsidRPr="00C115FA">
        <w:rPr>
          <w:rFonts w:ascii="Calibri" w:hAnsi="Calibri"/>
          <w:sz w:val="21"/>
          <w:szCs w:val="21"/>
        </w:rPr>
        <w:t xml:space="preserve">be eligible for the </w:t>
      </w:r>
      <w:r w:rsidR="009A267C" w:rsidRPr="00C115FA">
        <w:rPr>
          <w:rFonts w:ascii="Calibri" w:hAnsi="Calibri"/>
          <w:sz w:val="21"/>
          <w:szCs w:val="21"/>
        </w:rPr>
        <w:t>CIL</w:t>
      </w:r>
      <w:r w:rsidR="00FB1F45" w:rsidRPr="00C115FA">
        <w:rPr>
          <w:rFonts w:ascii="Calibri" w:hAnsi="Calibri"/>
          <w:sz w:val="21"/>
          <w:szCs w:val="21"/>
        </w:rPr>
        <w:t xml:space="preserve"> payment the employee</w:t>
      </w:r>
      <w:r w:rsidR="00227B8A" w:rsidRPr="00C115FA">
        <w:rPr>
          <w:rFonts w:ascii="Calibri" w:hAnsi="Calibri"/>
          <w:color w:val="00B050"/>
          <w:sz w:val="21"/>
          <w:szCs w:val="21"/>
        </w:rPr>
        <w:t xml:space="preserve">, </w:t>
      </w:r>
      <w:r w:rsidR="00FB1F45" w:rsidRPr="00C115FA">
        <w:rPr>
          <w:rFonts w:ascii="Calibri" w:hAnsi="Calibri"/>
          <w:color w:val="00B050"/>
          <w:sz w:val="21"/>
          <w:szCs w:val="21"/>
        </w:rPr>
        <w:t xml:space="preserve">spouse, if any, and all eligible family members </w:t>
      </w:r>
      <w:r w:rsidR="00FB1F45" w:rsidRPr="00C115FA">
        <w:rPr>
          <w:rFonts w:ascii="Calibri" w:hAnsi="Calibri"/>
          <w:color w:val="00B050"/>
          <w:sz w:val="21"/>
          <w:szCs w:val="21"/>
          <w:u w:val="single"/>
        </w:rPr>
        <w:t>who are tax dependents of the employee</w:t>
      </w:r>
      <w:r w:rsidR="00FB1F45" w:rsidRPr="00C115FA">
        <w:rPr>
          <w:rFonts w:ascii="Calibri" w:hAnsi="Calibri"/>
          <w:color w:val="00B050"/>
          <w:sz w:val="21"/>
          <w:szCs w:val="21"/>
        </w:rPr>
        <w:t xml:space="preserve"> </w:t>
      </w:r>
      <w:r w:rsidRPr="00C115FA">
        <w:rPr>
          <w:rFonts w:ascii="Calibri" w:hAnsi="Calibri"/>
          <w:sz w:val="21"/>
          <w:szCs w:val="21"/>
        </w:rPr>
        <w:t xml:space="preserve">must </w:t>
      </w:r>
      <w:r w:rsidR="00FB1F45" w:rsidRPr="00C115FA">
        <w:rPr>
          <w:rFonts w:ascii="Calibri" w:hAnsi="Calibri"/>
          <w:sz w:val="21"/>
          <w:szCs w:val="21"/>
        </w:rPr>
        <w:t xml:space="preserve">be covered by </w:t>
      </w:r>
      <w:r w:rsidR="00B562D7" w:rsidRPr="00C115FA">
        <w:rPr>
          <w:rFonts w:ascii="Calibri" w:hAnsi="Calibri"/>
          <w:sz w:val="21"/>
          <w:szCs w:val="21"/>
        </w:rPr>
        <w:t xml:space="preserve">other permissible </w:t>
      </w:r>
      <w:r w:rsidR="00C51ED1">
        <w:rPr>
          <w:rFonts w:ascii="Calibri" w:hAnsi="Calibri"/>
          <w:sz w:val="21"/>
          <w:szCs w:val="21"/>
        </w:rPr>
        <w:t xml:space="preserve">group </w:t>
      </w:r>
      <w:r w:rsidR="00B562D7" w:rsidRPr="00C115FA">
        <w:rPr>
          <w:rFonts w:ascii="Calibri" w:hAnsi="Calibri"/>
          <w:sz w:val="21"/>
          <w:szCs w:val="21"/>
        </w:rPr>
        <w:t>health plan coverage</w:t>
      </w:r>
      <w:r w:rsidR="00227B8A" w:rsidRPr="00C115FA">
        <w:rPr>
          <w:rFonts w:ascii="Calibri" w:hAnsi="Calibri"/>
          <w:sz w:val="21"/>
          <w:szCs w:val="21"/>
        </w:rPr>
        <w:t>.</w:t>
      </w:r>
      <w:r w:rsidR="004C2137" w:rsidRPr="00C115FA">
        <w:rPr>
          <w:rFonts w:ascii="Calibri" w:hAnsi="Calibri"/>
          <w:sz w:val="21"/>
          <w:szCs w:val="21"/>
        </w:rPr>
        <w:t xml:space="preserve"> Federal tax law prohibits </w:t>
      </w:r>
      <w:r w:rsidR="004B5757">
        <w:rPr>
          <w:rFonts w:ascii="Calibri" w:hAnsi="Calibri"/>
          <w:sz w:val="21"/>
          <w:szCs w:val="21"/>
        </w:rPr>
        <w:t xml:space="preserve">a CIL </w:t>
      </w:r>
      <w:r w:rsidR="004C2137" w:rsidRPr="00C115FA">
        <w:rPr>
          <w:rFonts w:ascii="Calibri" w:hAnsi="Calibri"/>
          <w:sz w:val="21"/>
          <w:szCs w:val="21"/>
        </w:rPr>
        <w:t>payment to employees</w:t>
      </w:r>
      <w:r w:rsidR="004C2137" w:rsidRPr="00C115FA">
        <w:rPr>
          <w:rFonts w:ascii="Calibri" w:hAnsi="Calibri"/>
          <w:color w:val="00B050"/>
          <w:sz w:val="21"/>
          <w:szCs w:val="21"/>
        </w:rPr>
        <w:t xml:space="preserve">, and/or </w:t>
      </w:r>
      <w:r w:rsidR="004B5757">
        <w:rPr>
          <w:rFonts w:ascii="Calibri" w:hAnsi="Calibri"/>
          <w:color w:val="00B050"/>
          <w:sz w:val="21"/>
          <w:szCs w:val="21"/>
        </w:rPr>
        <w:t xml:space="preserve">to </w:t>
      </w:r>
      <w:r w:rsidR="004C2137" w:rsidRPr="00C115FA">
        <w:rPr>
          <w:rFonts w:ascii="Calibri" w:hAnsi="Calibri"/>
          <w:color w:val="00B050"/>
          <w:sz w:val="21"/>
          <w:szCs w:val="21"/>
        </w:rPr>
        <w:t xml:space="preserve">their spouse and other family members, </w:t>
      </w:r>
      <w:r w:rsidR="004C2137" w:rsidRPr="00C115FA">
        <w:rPr>
          <w:rFonts w:ascii="Calibri" w:hAnsi="Calibri"/>
          <w:sz w:val="21"/>
          <w:szCs w:val="21"/>
        </w:rPr>
        <w:t xml:space="preserve">covered by an </w:t>
      </w:r>
      <w:r w:rsidR="004C2137" w:rsidRPr="00163FF1">
        <w:rPr>
          <w:rFonts w:ascii="Calibri" w:hAnsi="Calibri"/>
          <w:b/>
          <w:sz w:val="21"/>
          <w:szCs w:val="21"/>
        </w:rPr>
        <w:t>individual</w:t>
      </w:r>
      <w:r w:rsidR="004C2137" w:rsidRPr="00C115FA">
        <w:rPr>
          <w:rFonts w:ascii="Calibri" w:hAnsi="Calibri"/>
          <w:sz w:val="21"/>
          <w:szCs w:val="21"/>
        </w:rPr>
        <w:t xml:space="preserve"> policy of health insurance</w:t>
      </w:r>
      <w:r w:rsidR="00576E82" w:rsidRPr="00C115FA">
        <w:rPr>
          <w:rFonts w:ascii="Calibri" w:hAnsi="Calibri"/>
          <w:sz w:val="21"/>
          <w:szCs w:val="21"/>
        </w:rPr>
        <w:t>, including individual policies on Vermont Health Connect</w:t>
      </w:r>
      <w:r w:rsidR="004C2137" w:rsidRPr="00C115FA">
        <w:rPr>
          <w:rFonts w:ascii="Calibri" w:hAnsi="Calibri"/>
          <w:sz w:val="21"/>
          <w:szCs w:val="21"/>
        </w:rPr>
        <w:t>.</w:t>
      </w:r>
      <w:r w:rsidR="00FB1435" w:rsidRPr="00C115FA">
        <w:rPr>
          <w:rFonts w:ascii="Calibri" w:hAnsi="Calibri"/>
          <w:sz w:val="21"/>
          <w:szCs w:val="21"/>
        </w:rPr>
        <w:t xml:space="preserve"> </w:t>
      </w:r>
      <w:r w:rsidR="00A50C1D">
        <w:rPr>
          <w:rFonts w:ascii="Calibri" w:hAnsi="Calibri"/>
          <w:sz w:val="21"/>
          <w:szCs w:val="21"/>
        </w:rPr>
        <w:t xml:space="preserve"> Vermont Law prevents CIL payment to public school employees, when covered as a dependent under another public school.</w:t>
      </w:r>
    </w:p>
    <w:p w14:paraId="3CFC32EE" w14:textId="77777777" w:rsidR="00C51ED1" w:rsidRDefault="00C51ED1" w:rsidP="00576E82">
      <w:pPr>
        <w:jc w:val="both"/>
        <w:rPr>
          <w:rFonts w:ascii="Calibri" w:hAnsi="Calibri"/>
          <w:sz w:val="21"/>
          <w:szCs w:val="21"/>
        </w:rPr>
      </w:pPr>
    </w:p>
    <w:p w14:paraId="323AA6CF" w14:textId="77777777" w:rsidR="002D208D" w:rsidRPr="00C115FA" w:rsidRDefault="00B562D7" w:rsidP="00576E82">
      <w:pPr>
        <w:jc w:val="both"/>
        <w:rPr>
          <w:rFonts w:ascii="Calibri" w:hAnsi="Calibri"/>
          <w:sz w:val="21"/>
          <w:szCs w:val="21"/>
        </w:rPr>
      </w:pPr>
      <w:r w:rsidRPr="00C115FA">
        <w:rPr>
          <w:rFonts w:ascii="Calibri" w:hAnsi="Calibri"/>
          <w:i/>
          <w:sz w:val="21"/>
          <w:szCs w:val="21"/>
        </w:rPr>
        <w:t xml:space="preserve">Other permissible </w:t>
      </w:r>
      <w:r w:rsidR="00C51ED1">
        <w:rPr>
          <w:rFonts w:ascii="Calibri" w:hAnsi="Calibri"/>
          <w:i/>
          <w:sz w:val="21"/>
          <w:szCs w:val="21"/>
        </w:rPr>
        <w:t xml:space="preserve">group </w:t>
      </w:r>
      <w:r w:rsidRPr="00C115FA">
        <w:rPr>
          <w:rFonts w:ascii="Calibri" w:hAnsi="Calibri"/>
          <w:i/>
          <w:sz w:val="21"/>
          <w:szCs w:val="21"/>
        </w:rPr>
        <w:t>health plan coverage</w:t>
      </w:r>
      <w:r w:rsidR="002D208D" w:rsidRPr="00C115FA">
        <w:rPr>
          <w:rFonts w:ascii="Calibri" w:hAnsi="Calibri"/>
          <w:i/>
          <w:sz w:val="21"/>
          <w:szCs w:val="21"/>
        </w:rPr>
        <w:t>:</w:t>
      </w:r>
    </w:p>
    <w:p w14:paraId="0F1E1E95" w14:textId="77777777" w:rsidR="004D3255" w:rsidRPr="00C115FA" w:rsidRDefault="004D3255" w:rsidP="00576E82">
      <w:pPr>
        <w:jc w:val="both"/>
        <w:rPr>
          <w:rFonts w:ascii="Calibri" w:hAnsi="Calibri"/>
          <w:sz w:val="21"/>
          <w:szCs w:val="21"/>
        </w:rPr>
      </w:pPr>
    </w:p>
    <w:p w14:paraId="1187E345" w14:textId="73F5315E" w:rsidR="002D208D" w:rsidRPr="00C115FA" w:rsidRDefault="002D208D" w:rsidP="00576E82">
      <w:pPr>
        <w:pStyle w:val="ListParagraph"/>
        <w:numPr>
          <w:ilvl w:val="0"/>
          <w:numId w:val="12"/>
        </w:numPr>
        <w:contextualSpacing w:val="0"/>
        <w:jc w:val="both"/>
        <w:rPr>
          <w:rFonts w:ascii="Calibri" w:hAnsi="Calibri"/>
          <w:i/>
          <w:sz w:val="21"/>
          <w:szCs w:val="21"/>
        </w:rPr>
      </w:pPr>
      <w:r w:rsidRPr="00C115FA">
        <w:rPr>
          <w:rFonts w:ascii="Calibri" w:hAnsi="Calibri"/>
          <w:i/>
          <w:sz w:val="21"/>
          <w:szCs w:val="21"/>
        </w:rPr>
        <w:t>another employer’s group plan</w:t>
      </w:r>
      <w:r w:rsidR="00CA6115">
        <w:rPr>
          <w:rFonts w:ascii="Calibri" w:hAnsi="Calibri"/>
          <w:i/>
          <w:sz w:val="21"/>
          <w:szCs w:val="21"/>
        </w:rPr>
        <w:t>; however, employees will not be eligible for a CIL payment if the employee is simultaneously receiving health care benefits from the same or another school employer,</w:t>
      </w:r>
    </w:p>
    <w:p w14:paraId="252676D4" w14:textId="77119289" w:rsidR="002D208D" w:rsidRPr="00C115FA" w:rsidRDefault="002D208D" w:rsidP="00576E82">
      <w:pPr>
        <w:pStyle w:val="ListParagraph"/>
        <w:numPr>
          <w:ilvl w:val="0"/>
          <w:numId w:val="12"/>
        </w:numPr>
        <w:contextualSpacing w:val="0"/>
        <w:jc w:val="both"/>
        <w:rPr>
          <w:rFonts w:ascii="Calibri" w:hAnsi="Calibri"/>
          <w:i/>
          <w:sz w:val="21"/>
          <w:szCs w:val="21"/>
        </w:rPr>
      </w:pPr>
      <w:r w:rsidRPr="00C115FA">
        <w:rPr>
          <w:rFonts w:ascii="Calibri" w:hAnsi="Calibri"/>
          <w:i/>
          <w:sz w:val="21"/>
          <w:szCs w:val="21"/>
        </w:rPr>
        <w:t>a spouse’s health benefit plan</w:t>
      </w:r>
      <w:r w:rsidR="00CA6115">
        <w:rPr>
          <w:rFonts w:ascii="Calibri" w:hAnsi="Calibri"/>
          <w:i/>
          <w:sz w:val="21"/>
          <w:szCs w:val="21"/>
        </w:rPr>
        <w:t xml:space="preserve"> (unless the spouse’s health benefit plan is through another school employer)</w:t>
      </w:r>
      <w:r w:rsidRPr="00C115FA">
        <w:rPr>
          <w:rFonts w:ascii="Calibri" w:hAnsi="Calibri"/>
          <w:i/>
          <w:sz w:val="21"/>
          <w:szCs w:val="21"/>
        </w:rPr>
        <w:t>, or</w:t>
      </w:r>
    </w:p>
    <w:p w14:paraId="4FA975A9" w14:textId="77777777" w:rsidR="002D208D" w:rsidRPr="00C115FA" w:rsidRDefault="002D208D" w:rsidP="00576E82">
      <w:pPr>
        <w:pStyle w:val="ListParagraph"/>
        <w:numPr>
          <w:ilvl w:val="0"/>
          <w:numId w:val="12"/>
        </w:numPr>
        <w:contextualSpacing w:val="0"/>
        <w:jc w:val="both"/>
        <w:rPr>
          <w:rFonts w:ascii="Calibri" w:hAnsi="Calibri"/>
          <w:i/>
          <w:sz w:val="21"/>
          <w:szCs w:val="21"/>
        </w:rPr>
      </w:pPr>
      <w:r w:rsidRPr="00C115FA">
        <w:rPr>
          <w:rFonts w:ascii="Calibri" w:hAnsi="Calibri"/>
          <w:i/>
          <w:sz w:val="21"/>
          <w:szCs w:val="21"/>
        </w:rPr>
        <w:t>certain</w:t>
      </w:r>
      <w:r w:rsidR="00163FF1">
        <w:rPr>
          <w:rFonts w:ascii="Calibri" w:hAnsi="Calibri"/>
          <w:i/>
          <w:sz w:val="21"/>
          <w:szCs w:val="21"/>
        </w:rPr>
        <w:t xml:space="preserve"> </w:t>
      </w:r>
      <w:r w:rsidRPr="00C115FA">
        <w:rPr>
          <w:rFonts w:ascii="Calibri" w:hAnsi="Calibri"/>
          <w:i/>
          <w:sz w:val="21"/>
          <w:szCs w:val="21"/>
        </w:rPr>
        <w:t>governmental plans, such as Medicare Part A, CHIP (Children’s Health Insurance Program), Medicaid, and most TRICARE coverage for military veterans.</w:t>
      </w:r>
    </w:p>
    <w:p w14:paraId="3313BBA6" w14:textId="77777777" w:rsidR="00AC0C4A" w:rsidRPr="00C115FA" w:rsidRDefault="00AC0C4A" w:rsidP="00576E82">
      <w:pPr>
        <w:jc w:val="both"/>
        <w:rPr>
          <w:rFonts w:ascii="Calibri" w:hAnsi="Calibri"/>
          <w:sz w:val="21"/>
          <w:szCs w:val="21"/>
        </w:rPr>
      </w:pPr>
    </w:p>
    <w:p w14:paraId="17128E52" w14:textId="77777777" w:rsidR="00BB6EDA" w:rsidRPr="00C115FA" w:rsidRDefault="00FB1F45" w:rsidP="00576E82">
      <w:pPr>
        <w:jc w:val="both"/>
        <w:rPr>
          <w:rFonts w:ascii="Calibri" w:hAnsi="Calibri"/>
          <w:sz w:val="21"/>
          <w:szCs w:val="21"/>
        </w:rPr>
      </w:pPr>
      <w:r w:rsidRPr="00C115FA">
        <w:rPr>
          <w:rFonts w:ascii="Calibri" w:hAnsi="Calibri"/>
          <w:sz w:val="21"/>
          <w:szCs w:val="21"/>
        </w:rPr>
        <w:t xml:space="preserve">Employees are required to </w:t>
      </w:r>
      <w:r w:rsidR="002D208D" w:rsidRPr="00C115FA">
        <w:rPr>
          <w:rFonts w:ascii="Calibri" w:hAnsi="Calibri"/>
          <w:sz w:val="21"/>
          <w:szCs w:val="21"/>
        </w:rPr>
        <w:t>certify the employee,</w:t>
      </w:r>
      <w:r w:rsidR="002D208D" w:rsidRPr="00C115FA">
        <w:rPr>
          <w:rFonts w:ascii="Calibri" w:hAnsi="Calibri"/>
          <w:color w:val="00B050"/>
          <w:sz w:val="21"/>
          <w:szCs w:val="21"/>
        </w:rPr>
        <w:t xml:space="preserve"> spouse and any dependents</w:t>
      </w:r>
      <w:r w:rsidR="002D208D" w:rsidRPr="00C115FA">
        <w:rPr>
          <w:rFonts w:ascii="Calibri" w:hAnsi="Calibri"/>
          <w:sz w:val="21"/>
          <w:szCs w:val="21"/>
        </w:rPr>
        <w:t xml:space="preserve"> </w:t>
      </w:r>
      <w:r w:rsidR="00501276" w:rsidRPr="00C115FA">
        <w:rPr>
          <w:rFonts w:ascii="Calibri" w:hAnsi="Calibri"/>
          <w:sz w:val="21"/>
          <w:szCs w:val="21"/>
        </w:rPr>
        <w:t xml:space="preserve">eligible </w:t>
      </w:r>
      <w:r w:rsidR="002D208D" w:rsidRPr="00C115FA">
        <w:rPr>
          <w:rFonts w:ascii="Calibri" w:hAnsi="Calibri"/>
          <w:sz w:val="21"/>
          <w:szCs w:val="21"/>
        </w:rPr>
        <w:t xml:space="preserve">under the </w:t>
      </w:r>
      <w:r w:rsidR="002D208D" w:rsidRPr="00C115FA">
        <w:rPr>
          <w:rFonts w:ascii="Calibri" w:hAnsi="Calibri"/>
          <w:i/>
          <w:color w:val="FF0000"/>
          <w:sz w:val="21"/>
          <w:szCs w:val="21"/>
        </w:rPr>
        <w:t>Enter name of employer group health plan</w:t>
      </w:r>
      <w:r w:rsidR="002D208D" w:rsidRPr="00C115FA">
        <w:rPr>
          <w:rFonts w:ascii="Calibri" w:hAnsi="Calibri"/>
          <w:sz w:val="21"/>
          <w:szCs w:val="21"/>
        </w:rPr>
        <w:t xml:space="preserve"> </w:t>
      </w:r>
      <w:r w:rsidR="002D208D" w:rsidRPr="00C115FA">
        <w:rPr>
          <w:rFonts w:ascii="Calibri" w:hAnsi="Calibri"/>
          <w:color w:val="00B050"/>
          <w:sz w:val="21"/>
          <w:szCs w:val="21"/>
        </w:rPr>
        <w:t xml:space="preserve">are </w:t>
      </w:r>
      <w:r w:rsidR="002D208D" w:rsidRPr="00C115FA">
        <w:rPr>
          <w:rFonts w:ascii="Calibri" w:hAnsi="Calibri"/>
          <w:i/>
          <w:color w:val="00B050"/>
          <w:sz w:val="21"/>
          <w:szCs w:val="21"/>
          <w:u w:val="single"/>
        </w:rPr>
        <w:t>all</w:t>
      </w:r>
      <w:r w:rsidR="004764DA" w:rsidRPr="00C115FA">
        <w:rPr>
          <w:rFonts w:ascii="Calibri" w:hAnsi="Calibri"/>
          <w:color w:val="00B050"/>
          <w:sz w:val="21"/>
          <w:szCs w:val="21"/>
        </w:rPr>
        <w:t>/</w:t>
      </w:r>
      <w:r w:rsidR="007131A3" w:rsidRPr="00C115FA">
        <w:rPr>
          <w:rFonts w:ascii="Calibri" w:hAnsi="Calibri"/>
          <w:sz w:val="21"/>
          <w:szCs w:val="21"/>
        </w:rPr>
        <w:t>is</w:t>
      </w:r>
      <w:r w:rsidR="002D208D" w:rsidRPr="00C115FA">
        <w:rPr>
          <w:rFonts w:ascii="Calibri" w:hAnsi="Calibri"/>
          <w:sz w:val="21"/>
          <w:szCs w:val="21"/>
        </w:rPr>
        <w:t xml:space="preserve"> </w:t>
      </w:r>
      <w:r w:rsidR="007131A3" w:rsidRPr="00C115FA">
        <w:rPr>
          <w:rFonts w:ascii="Calibri" w:hAnsi="Calibri"/>
          <w:sz w:val="21"/>
          <w:szCs w:val="21"/>
        </w:rPr>
        <w:t xml:space="preserve">enrolled </w:t>
      </w:r>
      <w:r w:rsidR="002D208D" w:rsidRPr="00C115FA">
        <w:rPr>
          <w:rFonts w:ascii="Calibri" w:hAnsi="Calibri"/>
          <w:sz w:val="21"/>
          <w:szCs w:val="21"/>
        </w:rPr>
        <w:t xml:space="preserve">in </w:t>
      </w:r>
      <w:r w:rsidR="00B562D7" w:rsidRPr="00C115FA">
        <w:rPr>
          <w:rFonts w:ascii="Calibri" w:hAnsi="Calibri"/>
          <w:sz w:val="21"/>
          <w:szCs w:val="21"/>
        </w:rPr>
        <w:t>other permissible health plan coverage</w:t>
      </w:r>
      <w:r w:rsidR="002D208D" w:rsidRPr="00C115FA">
        <w:rPr>
          <w:rFonts w:ascii="Calibri" w:hAnsi="Calibri"/>
          <w:sz w:val="21"/>
          <w:szCs w:val="21"/>
        </w:rPr>
        <w:t xml:space="preserve">. </w:t>
      </w:r>
      <w:r w:rsidR="00BB6EDA" w:rsidRPr="00C115FA">
        <w:rPr>
          <w:rFonts w:ascii="Calibri" w:hAnsi="Calibri"/>
          <w:i/>
          <w:color w:val="FF0000"/>
          <w:sz w:val="21"/>
          <w:szCs w:val="21"/>
        </w:rPr>
        <w:t>Enter employer name</w:t>
      </w:r>
      <w:r w:rsidR="00BB6EDA" w:rsidRPr="00C115FA">
        <w:rPr>
          <w:rFonts w:ascii="Calibri" w:hAnsi="Calibri"/>
          <w:color w:val="FF0000"/>
          <w:sz w:val="21"/>
          <w:szCs w:val="21"/>
        </w:rPr>
        <w:t xml:space="preserve"> </w:t>
      </w:r>
      <w:r w:rsidR="00BB6EDA" w:rsidRPr="00C115FA">
        <w:rPr>
          <w:rFonts w:ascii="Calibri" w:hAnsi="Calibri"/>
          <w:sz w:val="21"/>
          <w:szCs w:val="21"/>
        </w:rPr>
        <w:t xml:space="preserve">has the discretion to determine whether an employee must provide </w:t>
      </w:r>
      <w:r w:rsidR="00BB6EDA" w:rsidRPr="00C115FA">
        <w:rPr>
          <w:rFonts w:ascii="Calibri" w:hAnsi="Calibri"/>
          <w:sz w:val="21"/>
          <w:szCs w:val="21"/>
          <w:u w:val="single"/>
        </w:rPr>
        <w:t>proof</w:t>
      </w:r>
      <w:r w:rsidR="00BB6EDA" w:rsidRPr="00C115FA">
        <w:rPr>
          <w:rFonts w:ascii="Calibri" w:hAnsi="Calibri"/>
          <w:sz w:val="21"/>
          <w:szCs w:val="21"/>
        </w:rPr>
        <w:t xml:space="preserve"> of other medical plan coverage. Proofs of enrollment in other medical plan coverage include member identification cards, a letter from an insurance company or health plan, a copy of enrollment information</w:t>
      </w:r>
      <w:r w:rsidR="00340B3F" w:rsidRPr="00C115FA">
        <w:rPr>
          <w:rFonts w:ascii="Calibri" w:hAnsi="Calibri"/>
          <w:sz w:val="21"/>
          <w:szCs w:val="21"/>
        </w:rPr>
        <w:t>, or a letter from another employer attesting to enrollment in that employer’s health plan</w:t>
      </w:r>
      <w:r w:rsidR="00BB6EDA" w:rsidRPr="00C115FA">
        <w:rPr>
          <w:rFonts w:ascii="Calibri" w:hAnsi="Calibri"/>
          <w:sz w:val="21"/>
          <w:szCs w:val="21"/>
        </w:rPr>
        <w:t>. All proof of enrollment must show the applicable coverage period.</w:t>
      </w:r>
    </w:p>
    <w:p w14:paraId="3DEAB06A" w14:textId="77777777" w:rsidR="00F27C6A" w:rsidRPr="00C115FA" w:rsidRDefault="00F27C6A" w:rsidP="00576E82">
      <w:pPr>
        <w:jc w:val="both"/>
        <w:rPr>
          <w:rFonts w:ascii="Calibri" w:hAnsi="Calibri"/>
          <w:sz w:val="21"/>
          <w:szCs w:val="21"/>
        </w:rPr>
      </w:pPr>
    </w:p>
    <w:p w14:paraId="6F7E9711" w14:textId="2E55F739" w:rsidR="004B4EFD" w:rsidRPr="00C115FA" w:rsidRDefault="00933DA0" w:rsidP="00576E82">
      <w:pPr>
        <w:jc w:val="both"/>
        <w:rPr>
          <w:rFonts w:ascii="Calibri" w:hAnsi="Calibri"/>
          <w:sz w:val="21"/>
          <w:szCs w:val="21"/>
        </w:rPr>
      </w:pPr>
      <w:r w:rsidRPr="00C115FA">
        <w:rPr>
          <w:rFonts w:ascii="Calibri" w:hAnsi="Calibri"/>
          <w:sz w:val="21"/>
          <w:szCs w:val="21"/>
        </w:rPr>
        <w:t>Employees who do not provide the required certification</w:t>
      </w:r>
      <w:r w:rsidR="00BB6EDA" w:rsidRPr="00C115FA">
        <w:rPr>
          <w:rFonts w:ascii="Calibri" w:hAnsi="Calibri"/>
          <w:sz w:val="21"/>
          <w:szCs w:val="21"/>
        </w:rPr>
        <w:t xml:space="preserve"> or required proof</w:t>
      </w:r>
      <w:r w:rsidRPr="00C115FA">
        <w:rPr>
          <w:rFonts w:ascii="Calibri" w:hAnsi="Calibri"/>
          <w:sz w:val="21"/>
          <w:szCs w:val="21"/>
        </w:rPr>
        <w:t xml:space="preserve"> by</w:t>
      </w:r>
      <w:r w:rsidR="00C02252">
        <w:rPr>
          <w:rFonts w:ascii="Calibri" w:hAnsi="Calibri"/>
          <w:sz w:val="21"/>
          <w:szCs w:val="21"/>
        </w:rPr>
        <w:t xml:space="preserve"> </w:t>
      </w:r>
      <w:r w:rsidR="00C02252" w:rsidRPr="00C115FA">
        <w:rPr>
          <w:rFonts w:ascii="Calibri" w:hAnsi="Calibri"/>
          <w:i/>
          <w:color w:val="FF0000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Enter date information must be received"/>
            </w:textInput>
          </w:ffData>
        </w:fldChar>
      </w:r>
      <w:r w:rsidR="00C02252" w:rsidRPr="00C115FA">
        <w:rPr>
          <w:rFonts w:ascii="Calibri" w:hAnsi="Calibri"/>
          <w:i/>
          <w:color w:val="FF0000"/>
          <w:sz w:val="21"/>
          <w:szCs w:val="21"/>
        </w:rPr>
        <w:instrText xml:space="preserve"> FORMTEXT </w:instrText>
      </w:r>
      <w:r w:rsidR="00C02252" w:rsidRPr="00C115FA">
        <w:rPr>
          <w:rFonts w:ascii="Calibri" w:hAnsi="Calibri"/>
          <w:i/>
          <w:color w:val="FF0000"/>
          <w:sz w:val="21"/>
          <w:szCs w:val="21"/>
        </w:rPr>
      </w:r>
      <w:r w:rsidR="00C02252" w:rsidRPr="00C115FA">
        <w:rPr>
          <w:rFonts w:ascii="Calibri" w:hAnsi="Calibri"/>
          <w:i/>
          <w:color w:val="FF0000"/>
          <w:sz w:val="21"/>
          <w:szCs w:val="21"/>
        </w:rPr>
        <w:fldChar w:fldCharType="separate"/>
      </w:r>
      <w:r w:rsidR="00C02252" w:rsidRPr="00C115FA">
        <w:rPr>
          <w:rFonts w:ascii="Calibri" w:hAnsi="Calibri"/>
          <w:i/>
          <w:noProof/>
          <w:color w:val="FF0000"/>
          <w:sz w:val="21"/>
          <w:szCs w:val="21"/>
        </w:rPr>
        <w:t>Enter date information must be received</w:t>
      </w:r>
      <w:r w:rsidR="00C02252" w:rsidRPr="00C115FA">
        <w:rPr>
          <w:rFonts w:ascii="Calibri" w:hAnsi="Calibri"/>
          <w:i/>
          <w:color w:val="FF0000"/>
          <w:sz w:val="21"/>
          <w:szCs w:val="21"/>
        </w:rPr>
        <w:fldChar w:fldCharType="end"/>
      </w:r>
      <w:r w:rsidR="00C02252">
        <w:rPr>
          <w:rFonts w:ascii="Calibri" w:hAnsi="Calibri"/>
          <w:i/>
          <w:color w:val="FF0000"/>
          <w:sz w:val="21"/>
          <w:szCs w:val="21"/>
        </w:rPr>
        <w:t xml:space="preserve"> </w:t>
      </w:r>
      <w:r w:rsidRPr="00C115FA">
        <w:rPr>
          <w:rFonts w:ascii="Calibri" w:hAnsi="Calibri"/>
          <w:sz w:val="21"/>
          <w:szCs w:val="21"/>
        </w:rPr>
        <w:t>will</w:t>
      </w:r>
      <w:r w:rsidR="004B4EFD" w:rsidRPr="00C115FA">
        <w:rPr>
          <w:rFonts w:ascii="Calibri" w:hAnsi="Calibri"/>
          <w:sz w:val="21"/>
          <w:szCs w:val="21"/>
        </w:rPr>
        <w:t xml:space="preserve"> not </w:t>
      </w:r>
      <w:r w:rsidRPr="00C115FA">
        <w:rPr>
          <w:rFonts w:ascii="Calibri" w:hAnsi="Calibri"/>
          <w:sz w:val="21"/>
          <w:szCs w:val="21"/>
        </w:rPr>
        <w:t xml:space="preserve">be eligible to receive the </w:t>
      </w:r>
      <w:r w:rsidR="009A267C" w:rsidRPr="00C115FA">
        <w:rPr>
          <w:rFonts w:ascii="Calibri" w:hAnsi="Calibri"/>
          <w:sz w:val="21"/>
          <w:szCs w:val="21"/>
        </w:rPr>
        <w:t>CIL payment</w:t>
      </w:r>
      <w:r w:rsidRPr="00C115FA">
        <w:rPr>
          <w:rFonts w:ascii="Calibri" w:hAnsi="Calibri"/>
          <w:sz w:val="21"/>
          <w:szCs w:val="21"/>
        </w:rPr>
        <w:t xml:space="preserve"> for the plan year.</w:t>
      </w:r>
    </w:p>
    <w:p w14:paraId="667648BB" w14:textId="77777777" w:rsidR="00933DA0" w:rsidRPr="00C115FA" w:rsidRDefault="00933DA0" w:rsidP="00576E82">
      <w:pPr>
        <w:jc w:val="both"/>
        <w:rPr>
          <w:rFonts w:ascii="Calibri" w:hAnsi="Calibri"/>
          <w:sz w:val="21"/>
          <w:szCs w:val="21"/>
        </w:rPr>
      </w:pPr>
    </w:p>
    <w:p w14:paraId="62D11AF4" w14:textId="77777777" w:rsidR="004B4EFD" w:rsidRPr="00C115FA" w:rsidRDefault="00501276" w:rsidP="00576E82">
      <w:pPr>
        <w:jc w:val="both"/>
        <w:rPr>
          <w:rFonts w:ascii="Calibri" w:hAnsi="Calibri"/>
          <w:sz w:val="21"/>
          <w:szCs w:val="21"/>
        </w:rPr>
      </w:pPr>
      <w:r w:rsidRPr="00C115FA">
        <w:rPr>
          <w:rFonts w:ascii="Calibri" w:hAnsi="Calibri"/>
          <w:sz w:val="21"/>
          <w:szCs w:val="21"/>
        </w:rPr>
        <w:t>The e</w:t>
      </w:r>
      <w:r w:rsidR="004B4EFD" w:rsidRPr="00C115FA">
        <w:rPr>
          <w:rFonts w:ascii="Calibri" w:hAnsi="Calibri"/>
          <w:sz w:val="21"/>
          <w:szCs w:val="21"/>
        </w:rPr>
        <w:t xml:space="preserve">mployee must provide </w:t>
      </w:r>
      <w:r w:rsidR="00933DA0" w:rsidRPr="00C115FA">
        <w:rPr>
          <w:rFonts w:ascii="Calibri" w:hAnsi="Calibri"/>
          <w:sz w:val="21"/>
          <w:szCs w:val="21"/>
        </w:rPr>
        <w:t xml:space="preserve">the certification of other medical coverage </w:t>
      </w:r>
      <w:r w:rsidR="00C37FED">
        <w:rPr>
          <w:rFonts w:ascii="Calibri" w:hAnsi="Calibri"/>
          <w:sz w:val="21"/>
          <w:szCs w:val="21"/>
        </w:rPr>
        <w:t xml:space="preserve">(certification form attached) </w:t>
      </w:r>
      <w:r w:rsidR="009A267C" w:rsidRPr="00C115FA">
        <w:rPr>
          <w:rFonts w:ascii="Calibri" w:hAnsi="Calibri"/>
          <w:sz w:val="21"/>
          <w:szCs w:val="21"/>
        </w:rPr>
        <w:t>within</w:t>
      </w:r>
      <w:r w:rsidR="00340B3F" w:rsidRPr="00C115FA">
        <w:rPr>
          <w:rFonts w:ascii="Calibri" w:hAnsi="Calibri"/>
          <w:sz w:val="21"/>
          <w:szCs w:val="21"/>
        </w:rPr>
        <w:t xml:space="preserve"> the following deadlines:</w:t>
      </w:r>
    </w:p>
    <w:p w14:paraId="0B03E77F" w14:textId="77777777" w:rsidR="00933DA0" w:rsidRPr="00C115FA" w:rsidRDefault="00933DA0" w:rsidP="00576E82">
      <w:pPr>
        <w:jc w:val="both"/>
        <w:rPr>
          <w:rFonts w:ascii="Calibri" w:hAnsi="Calibri"/>
          <w:sz w:val="21"/>
          <w:szCs w:val="21"/>
        </w:rPr>
      </w:pPr>
    </w:p>
    <w:p w14:paraId="2FD4B959" w14:textId="7B25C537" w:rsidR="004B4EFD" w:rsidRPr="00C115FA" w:rsidRDefault="004B4EFD" w:rsidP="00576E82">
      <w:pPr>
        <w:pStyle w:val="ListParagraph"/>
        <w:numPr>
          <w:ilvl w:val="0"/>
          <w:numId w:val="10"/>
        </w:numPr>
        <w:contextualSpacing w:val="0"/>
        <w:jc w:val="both"/>
        <w:rPr>
          <w:rFonts w:ascii="Calibri" w:hAnsi="Calibri"/>
          <w:sz w:val="21"/>
          <w:szCs w:val="21"/>
        </w:rPr>
      </w:pPr>
      <w:r w:rsidRPr="00C115FA">
        <w:rPr>
          <w:rFonts w:ascii="Calibri" w:hAnsi="Calibri"/>
          <w:sz w:val="21"/>
          <w:szCs w:val="21"/>
        </w:rPr>
        <w:t xml:space="preserve">New hires must provide </w:t>
      </w:r>
      <w:r w:rsidR="00933DA0" w:rsidRPr="00C115FA">
        <w:rPr>
          <w:rFonts w:ascii="Calibri" w:hAnsi="Calibri"/>
          <w:sz w:val="21"/>
          <w:szCs w:val="21"/>
        </w:rPr>
        <w:t xml:space="preserve">the certification of other </w:t>
      </w:r>
      <w:r w:rsidR="004B5757">
        <w:rPr>
          <w:rFonts w:ascii="Calibri" w:hAnsi="Calibri"/>
          <w:sz w:val="21"/>
          <w:szCs w:val="21"/>
        </w:rPr>
        <w:t xml:space="preserve">permissible </w:t>
      </w:r>
      <w:r w:rsidR="0018370C">
        <w:rPr>
          <w:rFonts w:ascii="Calibri" w:hAnsi="Calibri"/>
          <w:sz w:val="21"/>
          <w:szCs w:val="21"/>
        </w:rPr>
        <w:t xml:space="preserve">group </w:t>
      </w:r>
      <w:r w:rsidR="00933DA0" w:rsidRPr="00C115FA">
        <w:rPr>
          <w:rFonts w:ascii="Calibri" w:hAnsi="Calibri"/>
          <w:sz w:val="21"/>
          <w:szCs w:val="21"/>
        </w:rPr>
        <w:t xml:space="preserve">medical coverage </w:t>
      </w:r>
      <w:r w:rsidRPr="00C115FA">
        <w:rPr>
          <w:rFonts w:ascii="Calibri" w:hAnsi="Calibri"/>
          <w:sz w:val="21"/>
          <w:szCs w:val="21"/>
        </w:rPr>
        <w:t>within</w:t>
      </w:r>
      <w:r w:rsidR="00C02252">
        <w:rPr>
          <w:rFonts w:ascii="Calibri" w:hAnsi="Calibri"/>
          <w:sz w:val="21"/>
          <w:szCs w:val="21"/>
        </w:rPr>
        <w:t xml:space="preserve"> </w:t>
      </w:r>
      <w:r w:rsidR="00C02252" w:rsidRPr="00C02252">
        <w:rPr>
          <w:rFonts w:ascii="Calibri" w:hAnsi="Calibri"/>
          <w:i/>
          <w:color w:val="FF0000"/>
          <w:sz w:val="21"/>
          <w:szCs w:val="21"/>
        </w:rPr>
        <w:fldChar w:fldCharType="begin">
          <w:ffData>
            <w:name w:val="Text12"/>
            <w:enabled/>
            <w:calcOnExit w:val="0"/>
            <w:textInput>
              <w:default w:val="Enter number of days"/>
            </w:textInput>
          </w:ffData>
        </w:fldChar>
      </w:r>
      <w:r w:rsidR="00C02252" w:rsidRPr="00C02252">
        <w:rPr>
          <w:rFonts w:ascii="Calibri" w:hAnsi="Calibri"/>
          <w:i/>
          <w:color w:val="FF0000"/>
          <w:sz w:val="21"/>
          <w:szCs w:val="21"/>
        </w:rPr>
        <w:instrText xml:space="preserve"> FORMTEXT </w:instrText>
      </w:r>
      <w:r w:rsidR="00C02252" w:rsidRPr="00C02252">
        <w:rPr>
          <w:rFonts w:ascii="Calibri" w:hAnsi="Calibri"/>
          <w:i/>
          <w:color w:val="FF0000"/>
          <w:sz w:val="21"/>
          <w:szCs w:val="21"/>
        </w:rPr>
      </w:r>
      <w:r w:rsidR="00C02252" w:rsidRPr="00C02252">
        <w:rPr>
          <w:rFonts w:ascii="Calibri" w:hAnsi="Calibri"/>
          <w:i/>
          <w:color w:val="FF0000"/>
          <w:sz w:val="21"/>
          <w:szCs w:val="21"/>
        </w:rPr>
        <w:fldChar w:fldCharType="separate"/>
      </w:r>
      <w:r w:rsidR="00C02252" w:rsidRPr="00C02252">
        <w:rPr>
          <w:rFonts w:ascii="Calibri" w:hAnsi="Calibri"/>
          <w:i/>
          <w:color w:val="FF0000"/>
          <w:sz w:val="21"/>
          <w:szCs w:val="21"/>
        </w:rPr>
        <w:t>Enter number of days</w:t>
      </w:r>
      <w:r w:rsidR="00C02252" w:rsidRPr="00C02252">
        <w:rPr>
          <w:rFonts w:ascii="Calibri" w:hAnsi="Calibri"/>
          <w:color w:val="FF0000"/>
          <w:sz w:val="21"/>
          <w:szCs w:val="21"/>
        </w:rPr>
        <w:fldChar w:fldCharType="end"/>
      </w:r>
      <w:r w:rsidR="00C02252">
        <w:rPr>
          <w:rFonts w:ascii="Calibri" w:hAnsi="Calibri"/>
          <w:sz w:val="21"/>
          <w:szCs w:val="21"/>
        </w:rPr>
        <w:t xml:space="preserve"> </w:t>
      </w:r>
      <w:proofErr w:type="spellStart"/>
      <w:r w:rsidRPr="00C115FA">
        <w:rPr>
          <w:rFonts w:ascii="Calibri" w:hAnsi="Calibri"/>
          <w:sz w:val="21"/>
          <w:szCs w:val="21"/>
        </w:rPr>
        <w:t>days</w:t>
      </w:r>
      <w:proofErr w:type="spellEnd"/>
      <w:r w:rsidRPr="00C115FA">
        <w:rPr>
          <w:rFonts w:ascii="Calibri" w:hAnsi="Calibri"/>
          <w:sz w:val="21"/>
          <w:szCs w:val="21"/>
        </w:rPr>
        <w:t xml:space="preserve"> of hire.</w:t>
      </w:r>
    </w:p>
    <w:p w14:paraId="0ED74661" w14:textId="77777777" w:rsidR="004B4EFD" w:rsidRPr="00C115FA" w:rsidRDefault="004B4EFD" w:rsidP="00576E82">
      <w:pPr>
        <w:pStyle w:val="ListParagraph"/>
        <w:contextualSpacing w:val="0"/>
        <w:jc w:val="both"/>
        <w:rPr>
          <w:rFonts w:ascii="Calibri" w:hAnsi="Calibri"/>
          <w:sz w:val="21"/>
          <w:szCs w:val="21"/>
        </w:rPr>
      </w:pPr>
    </w:p>
    <w:p w14:paraId="73B3AFCE" w14:textId="264AE359" w:rsidR="004B4EFD" w:rsidRPr="00C115FA" w:rsidRDefault="004B4EFD" w:rsidP="00576E82">
      <w:pPr>
        <w:pStyle w:val="ListParagraph"/>
        <w:numPr>
          <w:ilvl w:val="0"/>
          <w:numId w:val="10"/>
        </w:numPr>
        <w:contextualSpacing w:val="0"/>
        <w:jc w:val="both"/>
        <w:rPr>
          <w:rFonts w:ascii="Calibri" w:hAnsi="Calibri"/>
          <w:sz w:val="21"/>
          <w:szCs w:val="21"/>
        </w:rPr>
      </w:pPr>
      <w:r w:rsidRPr="00C115FA">
        <w:rPr>
          <w:rFonts w:ascii="Calibri" w:hAnsi="Calibri"/>
          <w:sz w:val="21"/>
          <w:szCs w:val="21"/>
        </w:rPr>
        <w:t xml:space="preserve">At annual enrollment, </w:t>
      </w:r>
      <w:r w:rsidR="00933DA0" w:rsidRPr="00C115FA">
        <w:rPr>
          <w:rFonts w:ascii="Calibri" w:hAnsi="Calibri"/>
          <w:sz w:val="21"/>
          <w:szCs w:val="21"/>
        </w:rPr>
        <w:t xml:space="preserve">the certification of other medical coverage </w:t>
      </w:r>
      <w:r w:rsidRPr="00C115FA">
        <w:rPr>
          <w:rFonts w:ascii="Calibri" w:hAnsi="Calibri"/>
          <w:sz w:val="21"/>
          <w:szCs w:val="21"/>
        </w:rPr>
        <w:t>must be provided by</w:t>
      </w:r>
      <w:r w:rsidR="00C02252">
        <w:rPr>
          <w:rFonts w:ascii="Calibri" w:hAnsi="Calibri"/>
          <w:sz w:val="21"/>
          <w:szCs w:val="21"/>
        </w:rPr>
        <w:t xml:space="preserve"> </w:t>
      </w:r>
      <w:r w:rsidR="00C02252" w:rsidRPr="00C02252">
        <w:rPr>
          <w:rFonts w:ascii="Calibri" w:hAnsi="Calibri"/>
          <w:i/>
          <w:color w:val="FF0000"/>
          <w:sz w:val="21"/>
          <w:szCs w:val="21"/>
        </w:rPr>
        <w:fldChar w:fldCharType="begin">
          <w:ffData>
            <w:name w:val="Text13"/>
            <w:enabled/>
            <w:calcOnExit w:val="0"/>
            <w:textInput>
              <w:default w:val="Enter date/timing certification must be received"/>
            </w:textInput>
          </w:ffData>
        </w:fldChar>
      </w:r>
      <w:r w:rsidR="00C02252" w:rsidRPr="00C02252">
        <w:rPr>
          <w:rFonts w:ascii="Calibri" w:hAnsi="Calibri"/>
          <w:i/>
          <w:color w:val="FF0000"/>
          <w:sz w:val="21"/>
          <w:szCs w:val="21"/>
        </w:rPr>
        <w:instrText xml:space="preserve"> FORMTEXT </w:instrText>
      </w:r>
      <w:r w:rsidR="00C02252" w:rsidRPr="00C02252">
        <w:rPr>
          <w:rFonts w:ascii="Calibri" w:hAnsi="Calibri"/>
          <w:i/>
          <w:color w:val="FF0000"/>
          <w:sz w:val="21"/>
          <w:szCs w:val="21"/>
        </w:rPr>
      </w:r>
      <w:r w:rsidR="00C02252" w:rsidRPr="00C02252">
        <w:rPr>
          <w:rFonts w:ascii="Calibri" w:hAnsi="Calibri"/>
          <w:i/>
          <w:color w:val="FF0000"/>
          <w:sz w:val="21"/>
          <w:szCs w:val="21"/>
        </w:rPr>
        <w:fldChar w:fldCharType="separate"/>
      </w:r>
      <w:r w:rsidR="00C02252" w:rsidRPr="00C02252">
        <w:rPr>
          <w:rFonts w:ascii="Calibri" w:hAnsi="Calibri"/>
          <w:i/>
          <w:color w:val="FF0000"/>
          <w:sz w:val="21"/>
          <w:szCs w:val="21"/>
        </w:rPr>
        <w:t>Enter date/timing certification must be received</w:t>
      </w:r>
      <w:r w:rsidR="00C02252" w:rsidRPr="00C02252">
        <w:rPr>
          <w:rFonts w:ascii="Calibri" w:hAnsi="Calibri"/>
          <w:color w:val="FF0000"/>
          <w:sz w:val="21"/>
          <w:szCs w:val="21"/>
        </w:rPr>
        <w:fldChar w:fldCharType="end"/>
      </w:r>
      <w:r w:rsidRPr="00C115FA">
        <w:rPr>
          <w:rFonts w:ascii="Calibri" w:hAnsi="Calibri"/>
          <w:sz w:val="21"/>
          <w:szCs w:val="21"/>
        </w:rPr>
        <w:t>.</w:t>
      </w:r>
    </w:p>
    <w:p w14:paraId="4F6C775C" w14:textId="77777777" w:rsidR="004B4EFD" w:rsidRPr="00C115FA" w:rsidRDefault="004B4EFD" w:rsidP="00576E82">
      <w:pPr>
        <w:pStyle w:val="ListParagraph"/>
        <w:contextualSpacing w:val="0"/>
        <w:jc w:val="both"/>
        <w:rPr>
          <w:rFonts w:ascii="Calibri" w:hAnsi="Calibri"/>
          <w:sz w:val="21"/>
          <w:szCs w:val="21"/>
        </w:rPr>
      </w:pPr>
    </w:p>
    <w:p w14:paraId="0F2BD247" w14:textId="2E8D00D2" w:rsidR="004B4EFD" w:rsidRPr="00C115FA" w:rsidRDefault="004B4EFD" w:rsidP="00576E82">
      <w:pPr>
        <w:pStyle w:val="ListParagraph"/>
        <w:numPr>
          <w:ilvl w:val="0"/>
          <w:numId w:val="10"/>
        </w:numPr>
        <w:contextualSpacing w:val="0"/>
        <w:jc w:val="both"/>
        <w:rPr>
          <w:rFonts w:ascii="Calibri" w:hAnsi="Calibri"/>
          <w:sz w:val="21"/>
          <w:szCs w:val="21"/>
        </w:rPr>
      </w:pPr>
      <w:r w:rsidRPr="00C115FA">
        <w:rPr>
          <w:rFonts w:ascii="Calibri" w:hAnsi="Calibri"/>
          <w:sz w:val="21"/>
          <w:szCs w:val="21"/>
        </w:rPr>
        <w:lastRenderedPageBreak/>
        <w:t>If a</w:t>
      </w:r>
      <w:r w:rsidR="002E3170" w:rsidRPr="00C115FA">
        <w:rPr>
          <w:rFonts w:ascii="Calibri" w:hAnsi="Calibri"/>
          <w:sz w:val="21"/>
          <w:szCs w:val="21"/>
        </w:rPr>
        <w:t>n employee or employee’s family member experiences a</w:t>
      </w:r>
      <w:r w:rsidRPr="00C115FA">
        <w:rPr>
          <w:rFonts w:ascii="Calibri" w:hAnsi="Calibri"/>
          <w:sz w:val="21"/>
          <w:szCs w:val="21"/>
        </w:rPr>
        <w:t xml:space="preserve"> </w:t>
      </w:r>
      <w:r w:rsidR="002E3170" w:rsidRPr="00C115FA">
        <w:rPr>
          <w:rFonts w:ascii="Calibri" w:hAnsi="Calibri"/>
          <w:sz w:val="21"/>
          <w:szCs w:val="21"/>
        </w:rPr>
        <w:t xml:space="preserve">Special Enrollment or other </w:t>
      </w:r>
      <w:r w:rsidRPr="00C115FA">
        <w:rPr>
          <w:rFonts w:ascii="Calibri" w:hAnsi="Calibri"/>
          <w:sz w:val="21"/>
          <w:szCs w:val="21"/>
        </w:rPr>
        <w:t xml:space="preserve">change in status </w:t>
      </w:r>
      <w:r w:rsidR="002E3170" w:rsidRPr="00C115FA">
        <w:rPr>
          <w:rFonts w:ascii="Calibri" w:hAnsi="Calibri"/>
          <w:sz w:val="21"/>
          <w:szCs w:val="21"/>
        </w:rPr>
        <w:t>(explained below)</w:t>
      </w:r>
      <w:r w:rsidRPr="00C115FA">
        <w:rPr>
          <w:rFonts w:ascii="Calibri" w:hAnsi="Calibri"/>
          <w:sz w:val="21"/>
          <w:szCs w:val="21"/>
        </w:rPr>
        <w:t xml:space="preserve"> </w:t>
      </w:r>
      <w:r w:rsidR="002E3170" w:rsidRPr="00C115FA">
        <w:rPr>
          <w:rFonts w:ascii="Calibri" w:hAnsi="Calibri"/>
          <w:sz w:val="21"/>
          <w:szCs w:val="21"/>
        </w:rPr>
        <w:t>and the employee then makes a mid-year election to waive coverage under the</w:t>
      </w:r>
      <w:r w:rsidR="00C02252">
        <w:rPr>
          <w:rFonts w:ascii="Calibri" w:hAnsi="Calibri"/>
          <w:sz w:val="21"/>
          <w:szCs w:val="21"/>
        </w:rPr>
        <w:t xml:space="preserve"> </w:t>
      </w:r>
      <w:r w:rsidR="00C02252" w:rsidRPr="00C02252">
        <w:rPr>
          <w:rFonts w:ascii="Calibri" w:hAnsi="Calibri"/>
          <w:i/>
          <w:color w:val="FF0000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Enter name of group health plan"/>
            </w:textInput>
          </w:ffData>
        </w:fldChar>
      </w:r>
      <w:r w:rsidR="00C02252" w:rsidRPr="00C02252">
        <w:rPr>
          <w:rFonts w:ascii="Calibri" w:hAnsi="Calibri"/>
          <w:i/>
          <w:color w:val="FF0000"/>
          <w:sz w:val="21"/>
          <w:szCs w:val="21"/>
        </w:rPr>
        <w:instrText xml:space="preserve"> FORMTEXT </w:instrText>
      </w:r>
      <w:r w:rsidR="00C02252" w:rsidRPr="00C02252">
        <w:rPr>
          <w:rFonts w:ascii="Calibri" w:hAnsi="Calibri"/>
          <w:i/>
          <w:color w:val="FF0000"/>
          <w:sz w:val="21"/>
          <w:szCs w:val="21"/>
        </w:rPr>
      </w:r>
      <w:r w:rsidR="00C02252" w:rsidRPr="00C02252">
        <w:rPr>
          <w:rFonts w:ascii="Calibri" w:hAnsi="Calibri"/>
          <w:i/>
          <w:color w:val="FF0000"/>
          <w:sz w:val="21"/>
          <w:szCs w:val="21"/>
        </w:rPr>
        <w:fldChar w:fldCharType="separate"/>
      </w:r>
      <w:r w:rsidR="00C02252" w:rsidRPr="00C02252">
        <w:rPr>
          <w:rFonts w:ascii="Calibri" w:hAnsi="Calibri"/>
          <w:i/>
          <w:color w:val="FF0000"/>
          <w:sz w:val="21"/>
          <w:szCs w:val="21"/>
        </w:rPr>
        <w:t>Enter name of group health plan</w:t>
      </w:r>
      <w:r w:rsidR="00C02252" w:rsidRPr="00C02252">
        <w:rPr>
          <w:rFonts w:ascii="Calibri" w:hAnsi="Calibri"/>
          <w:color w:val="FF0000"/>
          <w:sz w:val="21"/>
          <w:szCs w:val="21"/>
        </w:rPr>
        <w:fldChar w:fldCharType="end"/>
      </w:r>
      <w:r w:rsidR="002E3170" w:rsidRPr="00C115FA">
        <w:rPr>
          <w:rFonts w:ascii="Calibri" w:hAnsi="Calibri"/>
          <w:sz w:val="21"/>
          <w:szCs w:val="21"/>
        </w:rPr>
        <w:t xml:space="preserve"> </w:t>
      </w:r>
      <w:r w:rsidRPr="00C115FA">
        <w:rPr>
          <w:rFonts w:ascii="Calibri" w:hAnsi="Calibri"/>
          <w:sz w:val="21"/>
          <w:szCs w:val="21"/>
        </w:rPr>
        <w:t xml:space="preserve">consistent with Employer’s cafeteria plan, notice and proof of enrollment must be provided </w:t>
      </w:r>
      <w:r w:rsidR="002E3170" w:rsidRPr="00C115FA">
        <w:rPr>
          <w:rFonts w:ascii="Calibri" w:hAnsi="Calibri"/>
          <w:sz w:val="21"/>
          <w:szCs w:val="21"/>
        </w:rPr>
        <w:t>within</w:t>
      </w:r>
      <w:r w:rsidR="00C02252">
        <w:rPr>
          <w:rFonts w:ascii="Calibri" w:hAnsi="Calibri"/>
          <w:sz w:val="21"/>
          <w:szCs w:val="21"/>
        </w:rPr>
        <w:t xml:space="preserve"> </w:t>
      </w:r>
      <w:r w:rsidR="00C02252" w:rsidRPr="00C02252">
        <w:rPr>
          <w:rFonts w:ascii="Calibri" w:hAnsi="Calibri"/>
          <w:i/>
          <w:color w:val="FF0000"/>
          <w:sz w:val="21"/>
          <w:szCs w:val="21"/>
        </w:rPr>
        <w:fldChar w:fldCharType="begin">
          <w:ffData>
            <w:name w:val="Text15"/>
            <w:enabled/>
            <w:calcOnExit w:val="0"/>
            <w:textInput>
              <w:default w:val="Enter number of days following event"/>
            </w:textInput>
          </w:ffData>
        </w:fldChar>
      </w:r>
      <w:r w:rsidR="00C02252" w:rsidRPr="00C02252">
        <w:rPr>
          <w:rFonts w:ascii="Calibri" w:hAnsi="Calibri"/>
          <w:i/>
          <w:color w:val="FF0000"/>
          <w:sz w:val="21"/>
          <w:szCs w:val="21"/>
        </w:rPr>
        <w:instrText xml:space="preserve"> FORMTEXT </w:instrText>
      </w:r>
      <w:r w:rsidR="00C02252" w:rsidRPr="00C02252">
        <w:rPr>
          <w:rFonts w:ascii="Calibri" w:hAnsi="Calibri"/>
          <w:i/>
          <w:color w:val="FF0000"/>
          <w:sz w:val="21"/>
          <w:szCs w:val="21"/>
        </w:rPr>
      </w:r>
      <w:r w:rsidR="00C02252" w:rsidRPr="00C02252">
        <w:rPr>
          <w:rFonts w:ascii="Calibri" w:hAnsi="Calibri"/>
          <w:i/>
          <w:color w:val="FF0000"/>
          <w:sz w:val="21"/>
          <w:szCs w:val="21"/>
        </w:rPr>
        <w:fldChar w:fldCharType="separate"/>
      </w:r>
      <w:r w:rsidR="00C02252" w:rsidRPr="00C02252">
        <w:rPr>
          <w:rFonts w:ascii="Calibri" w:hAnsi="Calibri"/>
          <w:i/>
          <w:color w:val="FF0000"/>
          <w:sz w:val="21"/>
          <w:szCs w:val="21"/>
        </w:rPr>
        <w:t>Enter number of days following event</w:t>
      </w:r>
      <w:r w:rsidR="00C02252" w:rsidRPr="00C02252">
        <w:rPr>
          <w:rFonts w:ascii="Calibri" w:hAnsi="Calibri"/>
          <w:color w:val="FF0000"/>
          <w:sz w:val="21"/>
          <w:szCs w:val="21"/>
        </w:rPr>
        <w:fldChar w:fldCharType="end"/>
      </w:r>
      <w:r w:rsidRPr="00C115FA">
        <w:rPr>
          <w:rFonts w:ascii="Calibri" w:hAnsi="Calibri"/>
          <w:sz w:val="21"/>
          <w:szCs w:val="21"/>
        </w:rPr>
        <w:t xml:space="preserve"> </w:t>
      </w:r>
      <w:r w:rsidR="002E3170" w:rsidRPr="00C115FA">
        <w:rPr>
          <w:rFonts w:ascii="Calibri" w:hAnsi="Calibri"/>
          <w:sz w:val="21"/>
          <w:szCs w:val="21"/>
        </w:rPr>
        <w:t xml:space="preserve">days </w:t>
      </w:r>
      <w:r w:rsidRPr="00C115FA">
        <w:rPr>
          <w:rFonts w:ascii="Calibri" w:hAnsi="Calibri"/>
          <w:sz w:val="21"/>
          <w:szCs w:val="21"/>
        </w:rPr>
        <w:t xml:space="preserve">to </w:t>
      </w:r>
      <w:r w:rsidR="002E3170" w:rsidRPr="00C115FA">
        <w:rPr>
          <w:rFonts w:ascii="Calibri" w:hAnsi="Calibri"/>
          <w:sz w:val="21"/>
          <w:szCs w:val="21"/>
        </w:rPr>
        <w:t xml:space="preserve">be eligible for the </w:t>
      </w:r>
      <w:r w:rsidR="009A267C" w:rsidRPr="00C115FA">
        <w:rPr>
          <w:rFonts w:ascii="Calibri" w:hAnsi="Calibri"/>
          <w:sz w:val="21"/>
          <w:szCs w:val="21"/>
        </w:rPr>
        <w:t>CIL payment</w:t>
      </w:r>
      <w:r w:rsidR="002E3170" w:rsidRPr="00C115FA">
        <w:rPr>
          <w:rFonts w:ascii="Calibri" w:hAnsi="Calibri"/>
          <w:sz w:val="21"/>
          <w:szCs w:val="21"/>
        </w:rPr>
        <w:t>. T</w:t>
      </w:r>
      <w:r w:rsidRPr="00C115FA">
        <w:rPr>
          <w:rFonts w:ascii="Calibri" w:hAnsi="Calibri"/>
          <w:sz w:val="21"/>
          <w:szCs w:val="21"/>
        </w:rPr>
        <w:t xml:space="preserve">he monthly </w:t>
      </w:r>
      <w:r w:rsidR="009A267C" w:rsidRPr="00C115FA">
        <w:rPr>
          <w:rFonts w:ascii="Calibri" w:hAnsi="Calibri"/>
          <w:sz w:val="21"/>
          <w:szCs w:val="21"/>
        </w:rPr>
        <w:t>CIL</w:t>
      </w:r>
      <w:r w:rsidR="002E3170" w:rsidRPr="00C115FA">
        <w:rPr>
          <w:rFonts w:ascii="Calibri" w:hAnsi="Calibri"/>
          <w:sz w:val="21"/>
          <w:szCs w:val="21"/>
        </w:rPr>
        <w:t xml:space="preserve"> payments</w:t>
      </w:r>
      <w:r w:rsidR="009A267C" w:rsidRPr="00C115FA">
        <w:rPr>
          <w:rFonts w:ascii="Calibri" w:hAnsi="Calibri"/>
          <w:sz w:val="21"/>
          <w:szCs w:val="21"/>
        </w:rPr>
        <w:t xml:space="preserve"> will be</w:t>
      </w:r>
      <w:r w:rsidRPr="00C115FA">
        <w:rPr>
          <w:rFonts w:ascii="Calibri" w:hAnsi="Calibri"/>
          <w:sz w:val="21"/>
          <w:szCs w:val="21"/>
        </w:rPr>
        <w:t xml:space="preserve">gin </w:t>
      </w:r>
      <w:r w:rsidR="009A267C" w:rsidRPr="00C115FA">
        <w:rPr>
          <w:rFonts w:ascii="Calibri" w:hAnsi="Calibri"/>
          <w:sz w:val="21"/>
          <w:szCs w:val="21"/>
        </w:rPr>
        <w:t xml:space="preserve">for the </w:t>
      </w:r>
      <w:r w:rsidRPr="00C115FA">
        <w:rPr>
          <w:rFonts w:ascii="Calibri" w:hAnsi="Calibri"/>
          <w:sz w:val="21"/>
          <w:szCs w:val="21"/>
        </w:rPr>
        <w:t xml:space="preserve">first </w:t>
      </w:r>
      <w:r w:rsidR="009A267C" w:rsidRPr="00C115FA">
        <w:rPr>
          <w:rFonts w:ascii="Calibri" w:hAnsi="Calibri"/>
          <w:sz w:val="21"/>
          <w:szCs w:val="21"/>
        </w:rPr>
        <w:t>calendar month coverage terminates</w:t>
      </w:r>
      <w:r w:rsidR="00340B3F" w:rsidRPr="00C115FA">
        <w:rPr>
          <w:rFonts w:ascii="Calibri" w:hAnsi="Calibri"/>
          <w:sz w:val="21"/>
          <w:szCs w:val="21"/>
        </w:rPr>
        <w:t>,</w:t>
      </w:r>
      <w:r w:rsidR="009A267C" w:rsidRPr="00C115FA">
        <w:rPr>
          <w:rFonts w:ascii="Calibri" w:hAnsi="Calibri"/>
          <w:sz w:val="21"/>
          <w:szCs w:val="21"/>
        </w:rPr>
        <w:t xml:space="preserve"> provided the </w:t>
      </w:r>
      <w:r w:rsidRPr="00C115FA">
        <w:rPr>
          <w:rFonts w:ascii="Calibri" w:hAnsi="Calibri"/>
          <w:sz w:val="21"/>
          <w:szCs w:val="21"/>
        </w:rPr>
        <w:t>change in status is approved</w:t>
      </w:r>
      <w:r w:rsidR="009A267C" w:rsidRPr="00C115FA">
        <w:rPr>
          <w:rFonts w:ascii="Calibri" w:hAnsi="Calibri"/>
          <w:sz w:val="21"/>
          <w:szCs w:val="21"/>
        </w:rPr>
        <w:t xml:space="preserve"> an</w:t>
      </w:r>
      <w:r w:rsidR="00576E82" w:rsidRPr="00C115FA">
        <w:rPr>
          <w:rFonts w:ascii="Calibri" w:hAnsi="Calibri"/>
          <w:sz w:val="21"/>
          <w:szCs w:val="21"/>
        </w:rPr>
        <w:t>d the certification is accepted</w:t>
      </w:r>
      <w:r w:rsidRPr="00C115FA">
        <w:rPr>
          <w:rFonts w:ascii="Calibri" w:hAnsi="Calibri"/>
          <w:sz w:val="21"/>
          <w:szCs w:val="21"/>
        </w:rPr>
        <w:t>.</w:t>
      </w:r>
    </w:p>
    <w:p w14:paraId="1F2E96B5" w14:textId="77777777" w:rsidR="002E3170" w:rsidRPr="00C115FA" w:rsidRDefault="002E3170" w:rsidP="00576E82">
      <w:pPr>
        <w:jc w:val="both"/>
        <w:rPr>
          <w:rFonts w:ascii="Calibri" w:hAnsi="Calibri"/>
          <w:sz w:val="21"/>
          <w:szCs w:val="21"/>
        </w:rPr>
      </w:pPr>
    </w:p>
    <w:p w14:paraId="595857F9" w14:textId="77777777" w:rsidR="002E3170" w:rsidRPr="00C115FA" w:rsidRDefault="00227B8A" w:rsidP="00576E82">
      <w:pPr>
        <w:jc w:val="both"/>
        <w:rPr>
          <w:rFonts w:ascii="Calibri" w:hAnsi="Calibri"/>
          <w:sz w:val="21"/>
          <w:szCs w:val="21"/>
        </w:rPr>
      </w:pPr>
      <w:r w:rsidRPr="00C115FA">
        <w:rPr>
          <w:rFonts w:ascii="Calibri" w:hAnsi="Calibri"/>
          <w:sz w:val="21"/>
          <w:szCs w:val="21"/>
        </w:rPr>
        <w:t>T</w:t>
      </w:r>
      <w:r w:rsidR="004B4EFD" w:rsidRPr="00C115FA">
        <w:rPr>
          <w:rFonts w:ascii="Calibri" w:hAnsi="Calibri"/>
          <w:sz w:val="21"/>
          <w:szCs w:val="21"/>
        </w:rPr>
        <w:t>o obtain the monthly</w:t>
      </w:r>
      <w:r w:rsidR="001E7E90" w:rsidRPr="00C115FA">
        <w:rPr>
          <w:rFonts w:ascii="Calibri" w:hAnsi="Calibri"/>
          <w:sz w:val="21"/>
          <w:szCs w:val="21"/>
        </w:rPr>
        <w:t xml:space="preserve"> </w:t>
      </w:r>
      <w:r w:rsidR="009A267C" w:rsidRPr="00C115FA">
        <w:rPr>
          <w:rFonts w:ascii="Calibri" w:hAnsi="Calibri"/>
          <w:sz w:val="21"/>
          <w:szCs w:val="21"/>
        </w:rPr>
        <w:t>CIL payment</w:t>
      </w:r>
      <w:r w:rsidR="004B4EFD" w:rsidRPr="00C115FA">
        <w:rPr>
          <w:rFonts w:ascii="Calibri" w:hAnsi="Calibri"/>
          <w:sz w:val="21"/>
          <w:szCs w:val="21"/>
        </w:rPr>
        <w:t xml:space="preserve">, a full-time employee </w:t>
      </w:r>
      <w:r w:rsidR="004B4EFD" w:rsidRPr="00C115FA">
        <w:rPr>
          <w:rFonts w:ascii="Calibri" w:hAnsi="Calibri"/>
          <w:b/>
          <w:sz w:val="21"/>
          <w:szCs w:val="21"/>
        </w:rPr>
        <w:t>must</w:t>
      </w:r>
      <w:r w:rsidR="004B4EFD" w:rsidRPr="00C115FA">
        <w:rPr>
          <w:rFonts w:ascii="Calibri" w:hAnsi="Calibri"/>
          <w:sz w:val="21"/>
          <w:szCs w:val="21"/>
        </w:rPr>
        <w:t xml:space="preserve"> also complete and sign th</w:t>
      </w:r>
      <w:r w:rsidR="003877DD" w:rsidRPr="00C115FA">
        <w:rPr>
          <w:rFonts w:ascii="Calibri" w:hAnsi="Calibri"/>
          <w:sz w:val="21"/>
          <w:szCs w:val="21"/>
        </w:rPr>
        <w:t>e attached certification form.</w:t>
      </w:r>
    </w:p>
    <w:p w14:paraId="2D33CA78" w14:textId="77777777" w:rsidR="002E3170" w:rsidRDefault="002E3170" w:rsidP="00576E82">
      <w:pPr>
        <w:jc w:val="both"/>
        <w:rPr>
          <w:rFonts w:ascii="Calibri" w:hAnsi="Calibri"/>
          <w:b/>
          <w:bCs/>
          <w:sz w:val="21"/>
          <w:szCs w:val="21"/>
        </w:rPr>
      </w:pPr>
    </w:p>
    <w:p w14:paraId="36EB1D5C" w14:textId="77777777" w:rsidR="00C37FED" w:rsidRPr="00C115FA" w:rsidRDefault="00C37FED" w:rsidP="00576E82">
      <w:pPr>
        <w:jc w:val="both"/>
        <w:rPr>
          <w:rFonts w:ascii="Calibri" w:hAnsi="Calibri"/>
          <w:b/>
          <w:bCs/>
          <w:sz w:val="21"/>
          <w:szCs w:val="21"/>
        </w:rPr>
        <w:sectPr w:rsidR="00C37FED" w:rsidRPr="00C115FA" w:rsidSect="00435B21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170" w:left="1440" w:header="720" w:footer="720" w:gutter="0"/>
          <w:cols w:space="720"/>
          <w:noEndnote/>
        </w:sectPr>
      </w:pPr>
    </w:p>
    <w:p w14:paraId="74D21C00" w14:textId="77777777" w:rsidR="00387A22" w:rsidRPr="00C115FA" w:rsidRDefault="00387A22" w:rsidP="003877DD">
      <w:pPr>
        <w:autoSpaceDE w:val="0"/>
        <w:autoSpaceDN w:val="0"/>
        <w:adjustRightInd w:val="0"/>
        <w:ind w:right="-20"/>
        <w:rPr>
          <w:rFonts w:ascii="Calibri" w:hAnsi="Calibri"/>
          <w:sz w:val="21"/>
          <w:szCs w:val="21"/>
        </w:rPr>
      </w:pPr>
      <w:r w:rsidRPr="00C115FA">
        <w:rPr>
          <w:rFonts w:ascii="Calibri" w:hAnsi="Calibri"/>
          <w:b/>
          <w:bCs/>
          <w:sz w:val="21"/>
          <w:szCs w:val="21"/>
        </w:rPr>
        <w:lastRenderedPageBreak/>
        <w:t xml:space="preserve">Name </w:t>
      </w:r>
      <w:r w:rsidR="0030120C" w:rsidRPr="00C115FA">
        <w:rPr>
          <w:rFonts w:ascii="Calibri" w:hAnsi="Calibri"/>
          <w:b/>
          <w:bCs/>
          <w:sz w:val="21"/>
          <w:szCs w:val="21"/>
        </w:rPr>
        <w:tab/>
      </w:r>
      <w:r w:rsidR="0030120C" w:rsidRPr="00C115FA">
        <w:rPr>
          <w:rFonts w:ascii="Calibri" w:hAnsi="Calibri"/>
          <w:b/>
          <w:bCs/>
          <w:sz w:val="21"/>
          <w:szCs w:val="21"/>
        </w:rPr>
        <w:tab/>
      </w:r>
      <w:r w:rsidR="0030120C" w:rsidRPr="00C115FA">
        <w:rPr>
          <w:rFonts w:ascii="Calibri" w:hAnsi="Calibri"/>
          <w:b/>
          <w:bCs/>
          <w:sz w:val="21"/>
          <w:szCs w:val="21"/>
        </w:rPr>
        <w:tab/>
      </w:r>
      <w:r w:rsidR="0030120C" w:rsidRPr="00C115FA">
        <w:rPr>
          <w:rFonts w:ascii="Calibri" w:hAnsi="Calibri"/>
          <w:b/>
          <w:bCs/>
          <w:sz w:val="21"/>
          <w:szCs w:val="21"/>
        </w:rPr>
        <w:tab/>
      </w:r>
      <w:r w:rsidR="0030120C" w:rsidRPr="00C115FA">
        <w:rPr>
          <w:rFonts w:ascii="Calibri" w:hAnsi="Calibri"/>
          <w:b/>
          <w:bCs/>
          <w:sz w:val="21"/>
          <w:szCs w:val="21"/>
        </w:rPr>
        <w:tab/>
      </w:r>
      <w:r w:rsidR="0030120C" w:rsidRPr="00C115FA">
        <w:rPr>
          <w:rFonts w:ascii="Calibri" w:hAnsi="Calibri"/>
          <w:b/>
          <w:bCs/>
          <w:sz w:val="21"/>
          <w:szCs w:val="21"/>
        </w:rPr>
        <w:tab/>
      </w:r>
      <w:r w:rsidR="0030120C" w:rsidRPr="00C115FA">
        <w:rPr>
          <w:rFonts w:ascii="Calibri" w:hAnsi="Calibri"/>
          <w:b/>
          <w:bCs/>
          <w:sz w:val="21"/>
          <w:szCs w:val="21"/>
        </w:rPr>
        <w:tab/>
      </w:r>
      <w:r w:rsidR="0030120C" w:rsidRPr="00C115FA">
        <w:rPr>
          <w:rFonts w:ascii="Calibri" w:hAnsi="Calibri"/>
          <w:b/>
          <w:bCs/>
          <w:sz w:val="21"/>
          <w:szCs w:val="21"/>
        </w:rPr>
        <w:tab/>
      </w:r>
      <w:r w:rsidR="0030120C" w:rsidRPr="00C115FA">
        <w:rPr>
          <w:rFonts w:ascii="Calibri" w:hAnsi="Calibri"/>
          <w:b/>
          <w:bCs/>
          <w:sz w:val="21"/>
          <w:szCs w:val="21"/>
        </w:rPr>
        <w:tab/>
      </w:r>
      <w:r w:rsidRPr="00C115FA">
        <w:rPr>
          <w:rFonts w:ascii="Calibri" w:hAnsi="Calibri"/>
          <w:b/>
          <w:bCs/>
          <w:sz w:val="21"/>
          <w:szCs w:val="21"/>
        </w:rPr>
        <w:t xml:space="preserve">  Employee # </w:t>
      </w:r>
    </w:p>
    <w:p w14:paraId="3B891413" w14:textId="4CD0B001" w:rsidR="00387A22" w:rsidRPr="00C115FA" w:rsidRDefault="007D1ACA" w:rsidP="003877DD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104EA54" wp14:editId="0BD6DC5E">
                <wp:simplePos x="0" y="0"/>
                <wp:positionH relativeFrom="column">
                  <wp:posOffset>4909820</wp:posOffset>
                </wp:positionH>
                <wp:positionV relativeFrom="paragraph">
                  <wp:posOffset>8889</wp:posOffset>
                </wp:positionV>
                <wp:extent cx="998855" cy="0"/>
                <wp:effectExtent l="0" t="0" r="10795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885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D52AD" id="Straight Connector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6.6pt,.7pt" to="465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" strokecolor="windowText" strokeweight="1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449E7F9E" wp14:editId="018CA48D">
                <wp:simplePos x="0" y="0"/>
                <wp:positionH relativeFrom="column">
                  <wp:posOffset>391795</wp:posOffset>
                </wp:positionH>
                <wp:positionV relativeFrom="paragraph">
                  <wp:posOffset>1269</wp:posOffset>
                </wp:positionV>
                <wp:extent cx="3680460" cy="0"/>
                <wp:effectExtent l="0" t="0" r="1524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8046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780CE" id="Straight Connector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.85pt,.1pt" to="320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" strokecolor="windowText" strokeweight="1.25pt">
                <o:lock v:ext="edit" shapetype="f"/>
              </v:line>
            </w:pict>
          </mc:Fallback>
        </mc:AlternateContent>
      </w:r>
    </w:p>
    <w:p w14:paraId="14D40249" w14:textId="77777777" w:rsidR="00387A22" w:rsidRPr="00C115FA" w:rsidRDefault="00387A22" w:rsidP="003877DD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1"/>
          <w:szCs w:val="21"/>
        </w:rPr>
      </w:pPr>
      <w:r w:rsidRPr="00C115FA">
        <w:rPr>
          <w:rFonts w:ascii="Calibri" w:hAnsi="Calibri"/>
          <w:sz w:val="21"/>
          <w:szCs w:val="21"/>
        </w:rPr>
        <w:t>You now have the opportunity to enroll for group medical plan coverage in the</w:t>
      </w:r>
      <w:r w:rsidR="006C3F4C" w:rsidRPr="00C115FA">
        <w:rPr>
          <w:rFonts w:ascii="Calibri" w:hAnsi="Calibri"/>
          <w:sz w:val="21"/>
          <w:szCs w:val="21"/>
        </w:rPr>
        <w:t xml:space="preserve"> </w:t>
      </w:r>
      <w:r w:rsidR="006C3F4C" w:rsidRPr="00C115FA">
        <w:rPr>
          <w:rFonts w:ascii="Calibri" w:hAnsi="Calibri"/>
          <w:i/>
          <w:color w:val="FF0000"/>
          <w:sz w:val="21"/>
          <w:szCs w:val="21"/>
        </w:rPr>
        <w:t>Enter name of medical plan</w:t>
      </w:r>
      <w:r w:rsidR="006C3F4C" w:rsidRPr="00C115FA">
        <w:rPr>
          <w:rFonts w:ascii="Calibri" w:hAnsi="Calibri"/>
          <w:sz w:val="21"/>
          <w:szCs w:val="21"/>
        </w:rPr>
        <w:t>.</w:t>
      </w:r>
      <w:r w:rsidR="004D3255" w:rsidRPr="00C115FA">
        <w:rPr>
          <w:rFonts w:ascii="Calibri" w:hAnsi="Calibri"/>
          <w:sz w:val="21"/>
          <w:szCs w:val="21"/>
        </w:rPr>
        <w:t xml:space="preserve"> </w:t>
      </w:r>
      <w:r w:rsidRPr="00C115FA">
        <w:rPr>
          <w:rFonts w:ascii="Calibri" w:hAnsi="Calibri"/>
          <w:color w:val="000000"/>
          <w:sz w:val="21"/>
          <w:szCs w:val="21"/>
        </w:rPr>
        <w:t>If you do not enroll yourself and any eligible dependents by</w:t>
      </w:r>
      <w:r w:rsidR="00BB6EDA" w:rsidRPr="00C115FA">
        <w:rPr>
          <w:rFonts w:ascii="Calibri" w:hAnsi="Calibri"/>
          <w:color w:val="000000"/>
          <w:sz w:val="21"/>
          <w:szCs w:val="21"/>
        </w:rPr>
        <w:t xml:space="preserve"> </w:t>
      </w:r>
      <w:r w:rsidR="00BB6EDA" w:rsidRPr="00C115FA">
        <w:rPr>
          <w:rFonts w:ascii="Calibri" w:hAnsi="Calibri"/>
          <w:i/>
          <w:color w:val="FF0000"/>
          <w:sz w:val="21"/>
          <w:szCs w:val="21"/>
        </w:rPr>
        <w:t>Enter date enrollment period ends</w:t>
      </w:r>
      <w:r w:rsidRPr="00C115FA">
        <w:rPr>
          <w:rFonts w:ascii="Calibri" w:hAnsi="Calibri"/>
          <w:color w:val="FF0000"/>
          <w:sz w:val="21"/>
          <w:szCs w:val="21"/>
        </w:rPr>
        <w:t>,</w:t>
      </w:r>
      <w:r w:rsidRPr="00C115FA">
        <w:rPr>
          <w:rFonts w:ascii="Calibri" w:hAnsi="Calibri"/>
          <w:color w:val="000000"/>
          <w:sz w:val="21"/>
          <w:szCs w:val="21"/>
        </w:rPr>
        <w:t xml:space="preserve"> your next opportunity to enroll will be during the plan’s annual enrollment period each year</w:t>
      </w:r>
      <w:r w:rsidR="00501276" w:rsidRPr="00C115FA">
        <w:rPr>
          <w:rFonts w:ascii="Calibri" w:hAnsi="Calibri"/>
          <w:color w:val="000000"/>
          <w:sz w:val="21"/>
          <w:szCs w:val="21"/>
        </w:rPr>
        <w:t>, generally held</w:t>
      </w:r>
      <w:r w:rsidRPr="00C115FA">
        <w:rPr>
          <w:rFonts w:ascii="Calibri" w:hAnsi="Calibri"/>
          <w:color w:val="000000"/>
          <w:sz w:val="21"/>
          <w:szCs w:val="21"/>
        </w:rPr>
        <w:t xml:space="preserve"> during the month of</w:t>
      </w:r>
      <w:r w:rsidR="00BB6EDA" w:rsidRPr="00C115FA">
        <w:rPr>
          <w:rFonts w:ascii="Calibri" w:hAnsi="Calibri"/>
          <w:color w:val="000000"/>
          <w:sz w:val="21"/>
          <w:szCs w:val="21"/>
        </w:rPr>
        <w:t xml:space="preserve"> </w:t>
      </w:r>
      <w:r w:rsidR="00BB6EDA" w:rsidRPr="00C115FA">
        <w:rPr>
          <w:rFonts w:ascii="Calibri" w:hAnsi="Calibri"/>
          <w:i/>
          <w:color w:val="FF0000"/>
          <w:sz w:val="21"/>
          <w:szCs w:val="21"/>
        </w:rPr>
        <w:t>Enter month open enrollment is generally conducted</w:t>
      </w:r>
      <w:r w:rsidRPr="00C115FA">
        <w:rPr>
          <w:rFonts w:ascii="Calibri" w:hAnsi="Calibri"/>
          <w:color w:val="000000"/>
          <w:sz w:val="21"/>
          <w:szCs w:val="21"/>
        </w:rPr>
        <w:t xml:space="preserve"> with coverage effective the following</w:t>
      </w:r>
      <w:r w:rsidR="001400BE" w:rsidRPr="00C115FA">
        <w:rPr>
          <w:rFonts w:ascii="Calibri" w:hAnsi="Calibri"/>
          <w:color w:val="000000"/>
          <w:sz w:val="21"/>
          <w:szCs w:val="21"/>
        </w:rPr>
        <w:t xml:space="preserve"> </w:t>
      </w:r>
      <w:r w:rsidR="00BB6EDA" w:rsidRPr="00C115FA">
        <w:rPr>
          <w:rFonts w:ascii="Calibri" w:hAnsi="Calibri"/>
          <w:i/>
          <w:color w:val="FF0000"/>
          <w:sz w:val="21"/>
          <w:szCs w:val="21"/>
        </w:rPr>
        <w:t>Enter date coverage effective following open enrollment</w:t>
      </w:r>
      <w:r w:rsidRPr="00C115FA">
        <w:rPr>
          <w:rFonts w:ascii="Calibri" w:hAnsi="Calibri"/>
          <w:color w:val="000000"/>
          <w:sz w:val="21"/>
          <w:szCs w:val="21"/>
        </w:rPr>
        <w:t>, unless you qualify for a special enrollment (see below).</w:t>
      </w:r>
    </w:p>
    <w:p w14:paraId="246854C8" w14:textId="77777777" w:rsidR="00387A22" w:rsidRPr="00C115FA" w:rsidRDefault="00387A22" w:rsidP="003877DD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1"/>
          <w:szCs w:val="21"/>
        </w:rPr>
      </w:pPr>
    </w:p>
    <w:p w14:paraId="51894137" w14:textId="77777777" w:rsidR="00387A22" w:rsidRPr="00C115FA" w:rsidRDefault="00720128" w:rsidP="003877DD">
      <w:pPr>
        <w:autoSpaceDE w:val="0"/>
        <w:autoSpaceDN w:val="0"/>
        <w:adjustRightInd w:val="0"/>
        <w:ind w:right="-20"/>
        <w:jc w:val="both"/>
        <w:rPr>
          <w:rFonts w:ascii="Calibri" w:hAnsi="Calibri"/>
          <w:color w:val="000000"/>
          <w:sz w:val="21"/>
          <w:szCs w:val="21"/>
        </w:rPr>
      </w:pPr>
      <w:r w:rsidRPr="00C115FA">
        <w:rPr>
          <w:rFonts w:ascii="Calibri" w:hAnsi="Calibri"/>
          <w:i/>
          <w:iCs/>
          <w:color w:val="FF0000"/>
          <w:sz w:val="21"/>
          <w:szCs w:val="21"/>
        </w:rPr>
        <w:t xml:space="preserve">If </w:t>
      </w:r>
      <w:r w:rsidR="0034644B" w:rsidRPr="00C115FA">
        <w:rPr>
          <w:rFonts w:ascii="Calibri" w:hAnsi="Calibri"/>
          <w:i/>
          <w:iCs/>
          <w:color w:val="FF0000"/>
          <w:sz w:val="21"/>
          <w:szCs w:val="21"/>
        </w:rPr>
        <w:t>employer</w:t>
      </w:r>
      <w:r w:rsidRPr="00C115FA">
        <w:rPr>
          <w:rFonts w:ascii="Calibri" w:hAnsi="Calibri"/>
          <w:i/>
          <w:iCs/>
          <w:color w:val="FF0000"/>
          <w:sz w:val="21"/>
          <w:szCs w:val="21"/>
        </w:rPr>
        <w:t xml:space="preserve"> sponsors a cafeteria plan and/or otherwise allows mid-year enrollment</w:t>
      </w:r>
      <w:r w:rsidR="001400BE" w:rsidRPr="00C115FA">
        <w:rPr>
          <w:rFonts w:ascii="Calibri" w:hAnsi="Calibri"/>
          <w:i/>
          <w:iCs/>
          <w:color w:val="FF0000"/>
          <w:sz w:val="21"/>
          <w:szCs w:val="21"/>
        </w:rPr>
        <w:t xml:space="preserve"> changes other than special enrollment, include and </w:t>
      </w:r>
      <w:r w:rsidR="001400BE" w:rsidRPr="00C115FA">
        <w:rPr>
          <w:rFonts w:ascii="Calibri" w:hAnsi="Calibri"/>
          <w:i/>
          <w:iCs/>
          <w:color w:val="FF0000"/>
          <w:sz w:val="21"/>
          <w:szCs w:val="21"/>
          <w:u w:val="single"/>
        </w:rPr>
        <w:t>customize</w:t>
      </w:r>
      <w:r w:rsidR="001400BE" w:rsidRPr="00C115FA">
        <w:rPr>
          <w:rFonts w:ascii="Calibri" w:hAnsi="Calibri"/>
          <w:i/>
          <w:iCs/>
          <w:color w:val="FF0000"/>
          <w:sz w:val="21"/>
          <w:szCs w:val="21"/>
        </w:rPr>
        <w:t xml:space="preserve"> this section.</w:t>
      </w:r>
      <w:r w:rsidRPr="00C115FA">
        <w:rPr>
          <w:rFonts w:ascii="Calibri" w:hAnsi="Calibri"/>
          <w:i/>
          <w:iCs/>
          <w:color w:val="FF0000"/>
          <w:sz w:val="21"/>
          <w:szCs w:val="21"/>
        </w:rPr>
        <w:t xml:space="preserve"> </w:t>
      </w:r>
    </w:p>
    <w:p w14:paraId="1997BC8A" w14:textId="77777777" w:rsidR="00387A22" w:rsidRPr="00C115FA" w:rsidRDefault="00387A22" w:rsidP="003877DD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1"/>
          <w:szCs w:val="21"/>
        </w:rPr>
      </w:pPr>
    </w:p>
    <w:p w14:paraId="6D28C0A3" w14:textId="77777777" w:rsidR="00361E67" w:rsidRPr="00C115FA" w:rsidRDefault="00387A22" w:rsidP="003877DD">
      <w:pPr>
        <w:autoSpaceDE w:val="0"/>
        <w:autoSpaceDN w:val="0"/>
        <w:adjustRightInd w:val="0"/>
        <w:ind w:right="155"/>
        <w:jc w:val="both"/>
        <w:rPr>
          <w:rFonts w:ascii="Calibri" w:hAnsi="Calibri"/>
          <w:i/>
          <w:color w:val="000000"/>
          <w:sz w:val="21"/>
          <w:szCs w:val="21"/>
        </w:rPr>
      </w:pPr>
      <w:r w:rsidRPr="00C115FA">
        <w:rPr>
          <w:rFonts w:ascii="Calibri" w:hAnsi="Calibri"/>
          <w:color w:val="000000"/>
          <w:sz w:val="21"/>
          <w:szCs w:val="21"/>
        </w:rPr>
        <w:t>In addition to special enrollment rights</w:t>
      </w:r>
      <w:r w:rsidR="00340B3F" w:rsidRPr="00C115FA">
        <w:rPr>
          <w:rFonts w:ascii="Calibri" w:hAnsi="Calibri"/>
          <w:color w:val="000000"/>
          <w:sz w:val="21"/>
          <w:szCs w:val="21"/>
        </w:rPr>
        <w:t>,</w:t>
      </w:r>
      <w:r w:rsidRPr="00C115FA">
        <w:rPr>
          <w:rFonts w:ascii="Calibri" w:hAnsi="Calibri"/>
          <w:color w:val="000000"/>
          <w:sz w:val="21"/>
          <w:szCs w:val="21"/>
        </w:rPr>
        <w:t xml:space="preserve"> you may be able to enroll in the plan if you experience certain “change in status” events that are permitted by the IRS and under the terms of the </w:t>
      </w:r>
      <w:r w:rsidR="00802426" w:rsidRPr="00C115FA">
        <w:rPr>
          <w:rFonts w:ascii="Calibri" w:hAnsi="Calibri"/>
          <w:i/>
          <w:color w:val="FF0000"/>
          <w:sz w:val="21"/>
          <w:szCs w:val="21"/>
        </w:rPr>
        <w:t>Enter name of medical plan</w:t>
      </w:r>
      <w:r w:rsidR="00802426" w:rsidRPr="00C115FA">
        <w:rPr>
          <w:rFonts w:ascii="Calibri" w:hAnsi="Calibri"/>
          <w:i/>
          <w:color w:val="000000"/>
          <w:sz w:val="21"/>
          <w:szCs w:val="21"/>
        </w:rPr>
        <w:t>.</w:t>
      </w:r>
    </w:p>
    <w:p w14:paraId="4F732A7F" w14:textId="77777777" w:rsidR="00361E67" w:rsidRPr="00C115FA" w:rsidRDefault="00361E67" w:rsidP="003877DD">
      <w:pPr>
        <w:autoSpaceDE w:val="0"/>
        <w:autoSpaceDN w:val="0"/>
        <w:adjustRightInd w:val="0"/>
        <w:ind w:right="155"/>
        <w:jc w:val="both"/>
        <w:rPr>
          <w:rFonts w:ascii="Calibri" w:hAnsi="Calibri"/>
          <w:color w:val="000000"/>
          <w:sz w:val="21"/>
          <w:szCs w:val="21"/>
        </w:rPr>
      </w:pPr>
    </w:p>
    <w:p w14:paraId="10321897" w14:textId="77777777" w:rsidR="00387A22" w:rsidRPr="00C115FA" w:rsidRDefault="00387A22" w:rsidP="003877DD">
      <w:pPr>
        <w:autoSpaceDE w:val="0"/>
        <w:autoSpaceDN w:val="0"/>
        <w:adjustRightInd w:val="0"/>
        <w:ind w:right="155"/>
        <w:jc w:val="both"/>
        <w:rPr>
          <w:rFonts w:ascii="Calibri" w:hAnsi="Calibri"/>
          <w:color w:val="000000"/>
          <w:sz w:val="21"/>
          <w:szCs w:val="21"/>
        </w:rPr>
      </w:pPr>
      <w:r w:rsidRPr="00C115FA">
        <w:rPr>
          <w:rFonts w:ascii="Calibri" w:hAnsi="Calibri"/>
          <w:color w:val="000000"/>
          <w:sz w:val="21"/>
          <w:szCs w:val="21"/>
        </w:rPr>
        <w:t xml:space="preserve">Status changes that will permit you to enroll in our plan are: </w:t>
      </w:r>
    </w:p>
    <w:p w14:paraId="6CE61326" w14:textId="77777777" w:rsidR="00053FAB" w:rsidRPr="00C115FA" w:rsidRDefault="00053FAB" w:rsidP="003877DD">
      <w:pPr>
        <w:autoSpaceDE w:val="0"/>
        <w:autoSpaceDN w:val="0"/>
        <w:adjustRightInd w:val="0"/>
        <w:ind w:right="155"/>
        <w:jc w:val="both"/>
        <w:rPr>
          <w:rFonts w:ascii="Calibri" w:hAnsi="Calibri"/>
          <w:sz w:val="21"/>
          <w:szCs w:val="21"/>
        </w:rPr>
      </w:pPr>
    </w:p>
    <w:p w14:paraId="51797EC8" w14:textId="77777777" w:rsidR="00DE6091" w:rsidRPr="00C115FA" w:rsidRDefault="00DE6091" w:rsidP="003877DD">
      <w:pPr>
        <w:widowControl w:val="0"/>
        <w:suppressAutoHyphens/>
        <w:autoSpaceDE w:val="0"/>
        <w:autoSpaceDN w:val="0"/>
        <w:adjustRightInd w:val="0"/>
        <w:rPr>
          <w:rFonts w:ascii="Calibri" w:hAnsi="Calibri" w:cs="sans-serif"/>
          <w:b/>
          <w:color w:val="252525"/>
          <w:sz w:val="21"/>
          <w:szCs w:val="21"/>
          <w:u w:val="single"/>
        </w:rPr>
      </w:pPr>
      <w:r w:rsidRPr="00C115FA">
        <w:rPr>
          <w:rFonts w:ascii="Calibri" w:hAnsi="Calibri" w:cs="sans-serif"/>
          <w:b/>
          <w:color w:val="252525"/>
          <w:sz w:val="21"/>
          <w:szCs w:val="21"/>
          <w:u w:val="single"/>
        </w:rPr>
        <w:t xml:space="preserve">1. </w:t>
      </w:r>
      <w:r w:rsidR="00BC1784" w:rsidRPr="00C115FA">
        <w:rPr>
          <w:rFonts w:ascii="Calibri" w:hAnsi="Calibri" w:cs="sans-serif"/>
          <w:b/>
          <w:color w:val="252525"/>
          <w:sz w:val="21"/>
          <w:szCs w:val="21"/>
          <w:u w:val="single"/>
        </w:rPr>
        <w:t>Changes</w:t>
      </w:r>
      <w:r w:rsidRPr="00C115FA">
        <w:rPr>
          <w:rFonts w:ascii="Calibri" w:hAnsi="Calibri" w:cs="sans-serif"/>
          <w:b/>
          <w:color w:val="252525"/>
          <w:sz w:val="21"/>
          <w:szCs w:val="21"/>
          <w:u w:val="single"/>
        </w:rPr>
        <w:t xml:space="preserve"> in Marital Status</w:t>
      </w:r>
    </w:p>
    <w:p w14:paraId="3D01A0BD" w14:textId="77777777" w:rsidR="00DE6091" w:rsidRPr="00C115FA" w:rsidRDefault="00DE6091" w:rsidP="003877D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720" w:hanging="360"/>
        <w:rPr>
          <w:rFonts w:ascii="Calibri" w:hAnsi="Calibri" w:cs="sans-serif"/>
          <w:color w:val="252525"/>
          <w:sz w:val="21"/>
          <w:szCs w:val="21"/>
        </w:rPr>
      </w:pPr>
      <w:r w:rsidRPr="00C115FA">
        <w:rPr>
          <w:rFonts w:ascii="Calibri" w:hAnsi="Calibri"/>
          <w:color w:val="252525"/>
          <w:sz w:val="21"/>
          <w:szCs w:val="21"/>
        </w:rPr>
        <w:sym w:font="Wingdings" w:char="F0FC"/>
      </w:r>
      <w:r w:rsidR="00C37FED">
        <w:rPr>
          <w:rFonts w:ascii="Calibri" w:hAnsi="Calibri" w:cs="sans-serif"/>
          <w:color w:val="252525"/>
          <w:sz w:val="21"/>
          <w:szCs w:val="21"/>
        </w:rPr>
        <w:t xml:space="preserve">  </w:t>
      </w:r>
      <w:r w:rsidRPr="00C115FA">
        <w:rPr>
          <w:rFonts w:ascii="Calibri" w:hAnsi="Calibri" w:cs="sans-serif"/>
          <w:color w:val="252525"/>
          <w:sz w:val="21"/>
          <w:szCs w:val="21"/>
        </w:rPr>
        <w:t>Marriage</w:t>
      </w:r>
    </w:p>
    <w:p w14:paraId="02804396" w14:textId="77777777" w:rsidR="00DE6091" w:rsidRPr="00C115FA" w:rsidRDefault="00DE6091" w:rsidP="003877D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720" w:hanging="360"/>
        <w:rPr>
          <w:rFonts w:ascii="Calibri" w:hAnsi="Calibri" w:cs="sans-serif"/>
          <w:color w:val="252525"/>
          <w:sz w:val="21"/>
          <w:szCs w:val="21"/>
        </w:rPr>
      </w:pPr>
      <w:r w:rsidRPr="00C115FA">
        <w:rPr>
          <w:rFonts w:ascii="Calibri" w:hAnsi="Calibri"/>
          <w:color w:val="252525"/>
          <w:sz w:val="21"/>
          <w:szCs w:val="21"/>
        </w:rPr>
        <w:sym w:font="Wingdings" w:char="F0FC"/>
      </w:r>
      <w:r w:rsidR="00C37FED">
        <w:rPr>
          <w:rFonts w:ascii="Calibri" w:hAnsi="Calibri" w:cs="sans-serif"/>
          <w:color w:val="252525"/>
          <w:sz w:val="21"/>
          <w:szCs w:val="21"/>
        </w:rPr>
        <w:t xml:space="preserve">  </w:t>
      </w:r>
      <w:r w:rsidRPr="00C115FA">
        <w:rPr>
          <w:rFonts w:ascii="Calibri" w:hAnsi="Calibri" w:cs="sans-serif"/>
          <w:color w:val="252525"/>
          <w:sz w:val="21"/>
          <w:szCs w:val="21"/>
        </w:rPr>
        <w:t>Divorce or annulment</w:t>
      </w:r>
    </w:p>
    <w:p w14:paraId="0DAD8B91" w14:textId="77777777" w:rsidR="00DE6091" w:rsidRPr="00C115FA" w:rsidRDefault="00DE6091" w:rsidP="003877D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720" w:hanging="360"/>
        <w:rPr>
          <w:rFonts w:ascii="Calibri" w:hAnsi="Calibri" w:cs="sans-serif"/>
          <w:color w:val="252525"/>
          <w:sz w:val="21"/>
          <w:szCs w:val="21"/>
        </w:rPr>
      </w:pPr>
      <w:r w:rsidRPr="00C115FA">
        <w:rPr>
          <w:rFonts w:ascii="Calibri" w:hAnsi="Calibri"/>
          <w:color w:val="252525"/>
          <w:sz w:val="21"/>
          <w:szCs w:val="21"/>
        </w:rPr>
        <w:sym w:font="Wingdings" w:char="F0FC"/>
      </w:r>
      <w:r w:rsidR="00C37FED">
        <w:rPr>
          <w:rFonts w:ascii="Calibri" w:hAnsi="Calibri" w:cs="sans-serif"/>
          <w:color w:val="252525"/>
          <w:sz w:val="21"/>
          <w:szCs w:val="21"/>
        </w:rPr>
        <w:t xml:space="preserve">  </w:t>
      </w:r>
      <w:r w:rsidRPr="00C115FA">
        <w:rPr>
          <w:rFonts w:ascii="Calibri" w:hAnsi="Calibri" w:cs="sans-serif"/>
          <w:color w:val="252525"/>
          <w:sz w:val="21"/>
          <w:szCs w:val="21"/>
        </w:rPr>
        <w:t>Legal separation</w:t>
      </w:r>
    </w:p>
    <w:p w14:paraId="55CFE463" w14:textId="77777777" w:rsidR="00DE6091" w:rsidRPr="00C115FA" w:rsidRDefault="00DE6091" w:rsidP="003877D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720" w:hanging="360"/>
        <w:rPr>
          <w:rFonts w:ascii="Calibri" w:hAnsi="Calibri" w:cs="sans-serif"/>
          <w:color w:val="252525"/>
          <w:sz w:val="21"/>
          <w:szCs w:val="21"/>
        </w:rPr>
      </w:pPr>
      <w:r w:rsidRPr="00C115FA">
        <w:rPr>
          <w:rFonts w:ascii="Calibri" w:hAnsi="Calibri"/>
          <w:color w:val="252525"/>
          <w:sz w:val="21"/>
          <w:szCs w:val="21"/>
        </w:rPr>
        <w:sym w:font="Wingdings" w:char="F0FC"/>
      </w:r>
      <w:r w:rsidR="00C37FED">
        <w:rPr>
          <w:rFonts w:ascii="Calibri" w:hAnsi="Calibri" w:cs="sans-serif"/>
          <w:color w:val="252525"/>
          <w:sz w:val="21"/>
          <w:szCs w:val="21"/>
        </w:rPr>
        <w:t xml:space="preserve">  </w:t>
      </w:r>
      <w:r w:rsidRPr="00C115FA">
        <w:rPr>
          <w:rFonts w:ascii="Calibri" w:hAnsi="Calibri" w:cs="sans-serif"/>
          <w:color w:val="252525"/>
          <w:sz w:val="21"/>
          <w:szCs w:val="21"/>
        </w:rPr>
        <w:t>Death of spouse</w:t>
      </w:r>
    </w:p>
    <w:p w14:paraId="237988FA" w14:textId="77777777" w:rsidR="008A5E10" w:rsidRPr="00C115FA" w:rsidRDefault="008A5E10" w:rsidP="003877DD">
      <w:pPr>
        <w:widowControl w:val="0"/>
        <w:suppressAutoHyphens/>
        <w:autoSpaceDE w:val="0"/>
        <w:autoSpaceDN w:val="0"/>
        <w:adjustRightInd w:val="0"/>
        <w:ind w:left="360"/>
        <w:rPr>
          <w:rFonts w:ascii="Calibri" w:hAnsi="Calibri" w:cs="sans-serif"/>
          <w:color w:val="252525"/>
          <w:sz w:val="21"/>
          <w:szCs w:val="21"/>
        </w:rPr>
      </w:pPr>
    </w:p>
    <w:p w14:paraId="08889E97" w14:textId="77777777" w:rsidR="00DE6091" w:rsidRPr="00C115FA" w:rsidRDefault="00DE6091" w:rsidP="003877DD">
      <w:pPr>
        <w:widowControl w:val="0"/>
        <w:suppressAutoHyphens/>
        <w:autoSpaceDE w:val="0"/>
        <w:autoSpaceDN w:val="0"/>
        <w:adjustRightInd w:val="0"/>
        <w:rPr>
          <w:rFonts w:ascii="Calibri" w:hAnsi="Calibri" w:cs="sans-serif"/>
          <w:b/>
          <w:color w:val="252525"/>
          <w:sz w:val="21"/>
          <w:szCs w:val="21"/>
          <w:u w:val="single"/>
        </w:rPr>
      </w:pPr>
      <w:r w:rsidRPr="00C115FA">
        <w:rPr>
          <w:rFonts w:ascii="Calibri" w:hAnsi="Calibri" w:cs="sans-serif"/>
          <w:b/>
          <w:color w:val="252525"/>
          <w:sz w:val="21"/>
          <w:szCs w:val="21"/>
          <w:u w:val="single"/>
        </w:rPr>
        <w:t xml:space="preserve">2. </w:t>
      </w:r>
      <w:r w:rsidR="00BC1784" w:rsidRPr="00C115FA">
        <w:rPr>
          <w:rFonts w:ascii="Calibri" w:hAnsi="Calibri" w:cs="sans-serif"/>
          <w:b/>
          <w:color w:val="252525"/>
          <w:sz w:val="21"/>
          <w:szCs w:val="21"/>
          <w:u w:val="single"/>
        </w:rPr>
        <w:t>Changes</w:t>
      </w:r>
      <w:r w:rsidRPr="00C115FA">
        <w:rPr>
          <w:rFonts w:ascii="Calibri" w:hAnsi="Calibri" w:cs="sans-serif"/>
          <w:b/>
          <w:color w:val="252525"/>
          <w:sz w:val="21"/>
          <w:szCs w:val="21"/>
          <w:u w:val="single"/>
        </w:rPr>
        <w:t xml:space="preserve"> in Number of Dependents </w:t>
      </w:r>
    </w:p>
    <w:p w14:paraId="7C38AA12" w14:textId="77777777" w:rsidR="00DE6091" w:rsidRPr="00C115FA" w:rsidRDefault="00DE6091" w:rsidP="003877D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720" w:hanging="360"/>
        <w:rPr>
          <w:rFonts w:ascii="Calibri" w:hAnsi="Calibri" w:cs="sans-serif"/>
          <w:color w:val="252525"/>
          <w:sz w:val="21"/>
          <w:szCs w:val="21"/>
        </w:rPr>
      </w:pPr>
      <w:r w:rsidRPr="00C115FA">
        <w:rPr>
          <w:rFonts w:ascii="Calibri" w:hAnsi="Calibri"/>
          <w:color w:val="252525"/>
          <w:sz w:val="21"/>
          <w:szCs w:val="21"/>
        </w:rPr>
        <w:sym w:font="Wingdings" w:char="F0FC"/>
      </w:r>
      <w:r w:rsidR="00C37FED">
        <w:rPr>
          <w:rFonts w:ascii="Calibri" w:hAnsi="Calibri" w:cs="sans-serif"/>
          <w:color w:val="252525"/>
          <w:sz w:val="21"/>
          <w:szCs w:val="21"/>
        </w:rPr>
        <w:t xml:space="preserve">  </w:t>
      </w:r>
      <w:r w:rsidRPr="00C115FA">
        <w:rPr>
          <w:rFonts w:ascii="Calibri" w:hAnsi="Calibri" w:cs="sans-serif"/>
          <w:color w:val="252525"/>
          <w:sz w:val="21"/>
          <w:szCs w:val="21"/>
        </w:rPr>
        <w:t>Birth</w:t>
      </w:r>
    </w:p>
    <w:p w14:paraId="24E15C9E" w14:textId="77777777" w:rsidR="00DE6091" w:rsidRPr="00C115FA" w:rsidRDefault="00DE6091" w:rsidP="003877D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720" w:hanging="360"/>
        <w:rPr>
          <w:rFonts w:ascii="Calibri" w:hAnsi="Calibri" w:cs="sans-serif"/>
          <w:color w:val="252525"/>
          <w:sz w:val="21"/>
          <w:szCs w:val="21"/>
        </w:rPr>
      </w:pPr>
      <w:r w:rsidRPr="00C115FA">
        <w:rPr>
          <w:rFonts w:ascii="Calibri" w:hAnsi="Calibri"/>
          <w:color w:val="252525"/>
          <w:sz w:val="21"/>
          <w:szCs w:val="21"/>
        </w:rPr>
        <w:sym w:font="Wingdings" w:char="F0FC"/>
      </w:r>
      <w:r w:rsidR="00C37FED">
        <w:rPr>
          <w:rFonts w:ascii="Calibri" w:hAnsi="Calibri" w:cs="sans-serif"/>
          <w:color w:val="252525"/>
          <w:sz w:val="21"/>
          <w:szCs w:val="21"/>
        </w:rPr>
        <w:t xml:space="preserve">  </w:t>
      </w:r>
      <w:r w:rsidRPr="00C115FA">
        <w:rPr>
          <w:rFonts w:ascii="Calibri" w:hAnsi="Calibri" w:cs="sans-serif"/>
          <w:color w:val="252525"/>
          <w:sz w:val="21"/>
          <w:szCs w:val="21"/>
        </w:rPr>
        <w:t>Adoption or placement for adoption</w:t>
      </w:r>
    </w:p>
    <w:p w14:paraId="74AAD869" w14:textId="77777777" w:rsidR="00DE6091" w:rsidRPr="00C115FA" w:rsidRDefault="00DE6091" w:rsidP="003877D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720" w:hanging="360"/>
        <w:rPr>
          <w:rFonts w:ascii="Calibri" w:hAnsi="Calibri" w:cs="sans-serif"/>
          <w:color w:val="252525"/>
          <w:sz w:val="21"/>
          <w:szCs w:val="21"/>
        </w:rPr>
      </w:pPr>
      <w:r w:rsidRPr="00C115FA">
        <w:rPr>
          <w:rFonts w:ascii="Calibri" w:hAnsi="Calibri"/>
          <w:color w:val="252525"/>
          <w:sz w:val="21"/>
          <w:szCs w:val="21"/>
        </w:rPr>
        <w:sym w:font="Wingdings" w:char="F0FC"/>
      </w:r>
      <w:r w:rsidR="00C37FED">
        <w:rPr>
          <w:rFonts w:ascii="Calibri" w:hAnsi="Calibri" w:cs="sans-serif"/>
          <w:color w:val="252525"/>
          <w:sz w:val="21"/>
          <w:szCs w:val="21"/>
        </w:rPr>
        <w:t xml:space="preserve">  </w:t>
      </w:r>
      <w:r w:rsidRPr="00C115FA">
        <w:rPr>
          <w:rFonts w:ascii="Calibri" w:hAnsi="Calibri" w:cs="sans-serif"/>
          <w:color w:val="252525"/>
          <w:sz w:val="21"/>
          <w:szCs w:val="21"/>
        </w:rPr>
        <w:t>Death of dependent</w:t>
      </w:r>
    </w:p>
    <w:p w14:paraId="593D2B21" w14:textId="77777777" w:rsidR="008A5E10" w:rsidRPr="00C115FA" w:rsidRDefault="008A5E10" w:rsidP="00C37FED">
      <w:pPr>
        <w:widowControl w:val="0"/>
        <w:suppressAutoHyphens/>
        <w:autoSpaceDE w:val="0"/>
        <w:autoSpaceDN w:val="0"/>
        <w:adjustRightInd w:val="0"/>
        <w:ind w:left="360"/>
        <w:rPr>
          <w:rFonts w:ascii="Calibri" w:hAnsi="Calibri" w:cs="sans-serif"/>
          <w:color w:val="252525"/>
          <w:sz w:val="21"/>
          <w:szCs w:val="21"/>
        </w:rPr>
      </w:pPr>
    </w:p>
    <w:p w14:paraId="1AAC7BEA" w14:textId="77777777" w:rsidR="00DE6091" w:rsidRPr="00C115FA" w:rsidRDefault="00DE6091" w:rsidP="003877DD">
      <w:pPr>
        <w:widowControl w:val="0"/>
        <w:suppressAutoHyphens/>
        <w:autoSpaceDE w:val="0"/>
        <w:autoSpaceDN w:val="0"/>
        <w:adjustRightInd w:val="0"/>
        <w:rPr>
          <w:rFonts w:ascii="Calibri" w:hAnsi="Calibri" w:cs="sans-serif"/>
          <w:b/>
          <w:color w:val="252525"/>
          <w:sz w:val="21"/>
          <w:szCs w:val="21"/>
          <w:u w:val="single"/>
        </w:rPr>
      </w:pPr>
      <w:r w:rsidRPr="00C115FA">
        <w:rPr>
          <w:rFonts w:ascii="Calibri" w:hAnsi="Calibri" w:cs="sans-serif"/>
          <w:b/>
          <w:color w:val="252525"/>
          <w:sz w:val="21"/>
          <w:szCs w:val="21"/>
          <w:u w:val="single"/>
        </w:rPr>
        <w:t xml:space="preserve">3. Change in Employment Status That Affects Coverage Eligibility 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2340"/>
        <w:gridCol w:w="2340"/>
      </w:tblGrid>
      <w:tr w:rsidR="00DE6091" w:rsidRPr="00C115FA" w14:paraId="51D2A1E8" w14:textId="77777777" w:rsidTr="00096532">
        <w:trPr>
          <w:trHeight w:val="144"/>
        </w:trPr>
        <w:tc>
          <w:tcPr>
            <w:tcW w:w="4680" w:type="dxa"/>
            <w:tcMar>
              <w:top w:w="40" w:type="dxa"/>
              <w:left w:w="300" w:type="dxa"/>
              <w:bottom w:w="40" w:type="dxa"/>
              <w:right w:w="40" w:type="dxa"/>
            </w:tcMar>
          </w:tcPr>
          <w:p w14:paraId="661A7B33" w14:textId="77777777" w:rsidR="00DE6091" w:rsidRPr="00C115FA" w:rsidRDefault="00DE6091" w:rsidP="003877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sans-serif"/>
                <w:b/>
                <w:color w:val="252525"/>
                <w:sz w:val="21"/>
                <w:szCs w:val="21"/>
              </w:rPr>
            </w:pPr>
          </w:p>
        </w:tc>
        <w:tc>
          <w:tcPr>
            <w:tcW w:w="2340" w:type="dxa"/>
          </w:tcPr>
          <w:p w14:paraId="20F54066" w14:textId="77777777" w:rsidR="00DE6091" w:rsidRPr="00C115FA" w:rsidRDefault="00DE6091" w:rsidP="003877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sans-serif"/>
                <w:b/>
                <w:color w:val="252525"/>
                <w:sz w:val="21"/>
                <w:szCs w:val="21"/>
              </w:rPr>
            </w:pPr>
            <w:r w:rsidRPr="00C115FA">
              <w:rPr>
                <w:rFonts w:ascii="Calibri" w:hAnsi="Calibri" w:cs="sans-serif"/>
                <w:b/>
                <w:color w:val="252525"/>
                <w:sz w:val="21"/>
                <w:szCs w:val="21"/>
              </w:rPr>
              <w:t>You</w:t>
            </w: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45FF8" w14:textId="77777777" w:rsidR="00DE6091" w:rsidRPr="00C115FA" w:rsidRDefault="00DE6091" w:rsidP="003877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sans-serif"/>
                <w:b/>
                <w:color w:val="252525"/>
                <w:sz w:val="21"/>
                <w:szCs w:val="21"/>
              </w:rPr>
            </w:pPr>
            <w:r w:rsidRPr="00C115FA">
              <w:rPr>
                <w:rFonts w:ascii="Calibri" w:hAnsi="Calibri" w:cs="sans-serif"/>
                <w:b/>
                <w:color w:val="252525"/>
                <w:sz w:val="21"/>
                <w:szCs w:val="21"/>
              </w:rPr>
              <w:t>Spouse or Dependent</w:t>
            </w:r>
          </w:p>
        </w:tc>
      </w:tr>
      <w:tr w:rsidR="00DE6091" w:rsidRPr="00C115FA" w14:paraId="3459CDF0" w14:textId="77777777" w:rsidTr="00096532">
        <w:trPr>
          <w:trHeight w:val="144"/>
        </w:trPr>
        <w:tc>
          <w:tcPr>
            <w:tcW w:w="46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A2204" w14:textId="77777777" w:rsidR="00DE6091" w:rsidRPr="00C115FA" w:rsidRDefault="00DE6091" w:rsidP="003877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sans-serif"/>
                <w:color w:val="252525"/>
                <w:sz w:val="21"/>
                <w:szCs w:val="21"/>
              </w:rPr>
            </w:pPr>
            <w:r w:rsidRPr="00C115FA">
              <w:rPr>
                <w:rFonts w:ascii="Calibri" w:hAnsi="Calibri" w:cs="sans-serif"/>
                <w:color w:val="252525"/>
                <w:sz w:val="21"/>
                <w:szCs w:val="21"/>
              </w:rPr>
              <w:t>Termination of employment</w:t>
            </w:r>
          </w:p>
        </w:tc>
        <w:tc>
          <w:tcPr>
            <w:tcW w:w="2340" w:type="dxa"/>
          </w:tcPr>
          <w:p w14:paraId="6C17BA09" w14:textId="77777777" w:rsidR="00DE6091" w:rsidRPr="00C115FA" w:rsidRDefault="00DE6091" w:rsidP="003877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sans-serif"/>
                <w:color w:val="252525"/>
                <w:sz w:val="21"/>
                <w:szCs w:val="21"/>
              </w:rPr>
            </w:pPr>
            <w:r w:rsidRPr="00C115FA">
              <w:rPr>
                <w:rFonts w:ascii="Calibri" w:hAnsi="Calibri"/>
                <w:color w:val="252525"/>
                <w:sz w:val="21"/>
                <w:szCs w:val="21"/>
              </w:rPr>
              <w:sym w:font="Wingdings" w:char="F0FC"/>
            </w:r>
          </w:p>
        </w:tc>
        <w:tc>
          <w:tcPr>
            <w:tcW w:w="2340" w:type="dxa"/>
            <w:tcMar>
              <w:top w:w="40" w:type="dxa"/>
              <w:left w:w="300" w:type="dxa"/>
              <w:bottom w:w="40" w:type="dxa"/>
              <w:right w:w="40" w:type="dxa"/>
            </w:tcMar>
          </w:tcPr>
          <w:p w14:paraId="6548C927" w14:textId="77777777" w:rsidR="00DE6091" w:rsidRPr="00C115FA" w:rsidRDefault="00DE6091" w:rsidP="003877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sans-serif"/>
                <w:color w:val="252525"/>
                <w:sz w:val="21"/>
                <w:szCs w:val="21"/>
              </w:rPr>
            </w:pPr>
            <w:r w:rsidRPr="00C115FA">
              <w:rPr>
                <w:rFonts w:ascii="Calibri" w:hAnsi="Calibri"/>
                <w:color w:val="252525"/>
                <w:sz w:val="21"/>
                <w:szCs w:val="21"/>
              </w:rPr>
              <w:sym w:font="Wingdings" w:char="F0FC"/>
            </w:r>
          </w:p>
        </w:tc>
      </w:tr>
      <w:tr w:rsidR="00DE6091" w:rsidRPr="00C115FA" w14:paraId="73B8D41C" w14:textId="77777777" w:rsidTr="00096532">
        <w:trPr>
          <w:trHeight w:val="144"/>
        </w:trPr>
        <w:tc>
          <w:tcPr>
            <w:tcW w:w="46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E31D2" w14:textId="77777777" w:rsidR="00DE6091" w:rsidRPr="00C115FA" w:rsidRDefault="00DE6091" w:rsidP="003877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sans-serif"/>
                <w:color w:val="252525"/>
                <w:sz w:val="21"/>
                <w:szCs w:val="21"/>
              </w:rPr>
            </w:pPr>
            <w:r w:rsidRPr="00C115FA">
              <w:rPr>
                <w:rFonts w:ascii="Calibri" w:hAnsi="Calibri" w:cs="sans-serif"/>
                <w:color w:val="252525"/>
                <w:sz w:val="21"/>
                <w:szCs w:val="21"/>
              </w:rPr>
              <w:t>Commencement of employment</w:t>
            </w:r>
          </w:p>
        </w:tc>
        <w:tc>
          <w:tcPr>
            <w:tcW w:w="2340" w:type="dxa"/>
          </w:tcPr>
          <w:p w14:paraId="110A49FE" w14:textId="77777777" w:rsidR="00DE6091" w:rsidRPr="00C115FA" w:rsidRDefault="00DE6091" w:rsidP="003877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sans-serif"/>
                <w:color w:val="252525"/>
                <w:sz w:val="21"/>
                <w:szCs w:val="21"/>
              </w:rPr>
            </w:pPr>
            <w:r w:rsidRPr="00C115FA">
              <w:rPr>
                <w:rFonts w:ascii="Calibri" w:hAnsi="Calibri"/>
                <w:color w:val="252525"/>
                <w:sz w:val="21"/>
                <w:szCs w:val="21"/>
              </w:rPr>
              <w:sym w:font="Wingdings" w:char="F0FC"/>
            </w:r>
          </w:p>
        </w:tc>
        <w:tc>
          <w:tcPr>
            <w:tcW w:w="2340" w:type="dxa"/>
            <w:tcMar>
              <w:top w:w="40" w:type="dxa"/>
              <w:left w:w="300" w:type="dxa"/>
              <w:bottom w:w="40" w:type="dxa"/>
              <w:right w:w="40" w:type="dxa"/>
            </w:tcMar>
          </w:tcPr>
          <w:p w14:paraId="52C53CC3" w14:textId="77777777" w:rsidR="00DE6091" w:rsidRPr="00C115FA" w:rsidRDefault="00DE6091" w:rsidP="003877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sans-serif"/>
                <w:color w:val="252525"/>
                <w:sz w:val="21"/>
                <w:szCs w:val="21"/>
              </w:rPr>
            </w:pPr>
            <w:r w:rsidRPr="00C115FA">
              <w:rPr>
                <w:rFonts w:ascii="Calibri" w:hAnsi="Calibri"/>
                <w:color w:val="252525"/>
                <w:sz w:val="21"/>
                <w:szCs w:val="21"/>
              </w:rPr>
              <w:sym w:font="Wingdings" w:char="F0FC"/>
            </w:r>
          </w:p>
        </w:tc>
      </w:tr>
      <w:tr w:rsidR="00DE6091" w:rsidRPr="00C115FA" w14:paraId="4049E79D" w14:textId="77777777" w:rsidTr="00096532">
        <w:trPr>
          <w:trHeight w:val="144"/>
        </w:trPr>
        <w:tc>
          <w:tcPr>
            <w:tcW w:w="46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E3D1F" w14:textId="77777777" w:rsidR="00DE6091" w:rsidRPr="00C115FA" w:rsidRDefault="00DE6091" w:rsidP="003877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sans-serif"/>
                <w:color w:val="252525"/>
                <w:sz w:val="21"/>
                <w:szCs w:val="21"/>
              </w:rPr>
            </w:pPr>
            <w:r w:rsidRPr="00C115FA">
              <w:rPr>
                <w:rFonts w:ascii="Calibri" w:hAnsi="Calibri" w:cs="sans-serif"/>
                <w:color w:val="252525"/>
                <w:sz w:val="21"/>
                <w:szCs w:val="21"/>
              </w:rPr>
              <w:t>Part-time to full-time</w:t>
            </w:r>
          </w:p>
        </w:tc>
        <w:tc>
          <w:tcPr>
            <w:tcW w:w="2340" w:type="dxa"/>
          </w:tcPr>
          <w:p w14:paraId="7B6B86FB" w14:textId="77777777" w:rsidR="00DE6091" w:rsidRPr="00C115FA" w:rsidRDefault="00DE6091" w:rsidP="003877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sans-serif"/>
                <w:color w:val="252525"/>
                <w:sz w:val="21"/>
                <w:szCs w:val="21"/>
              </w:rPr>
            </w:pPr>
            <w:r w:rsidRPr="00C115FA">
              <w:rPr>
                <w:rFonts w:ascii="Calibri" w:hAnsi="Calibri"/>
                <w:color w:val="252525"/>
                <w:sz w:val="21"/>
                <w:szCs w:val="21"/>
              </w:rPr>
              <w:sym w:font="Wingdings" w:char="F0FC"/>
            </w:r>
          </w:p>
        </w:tc>
        <w:tc>
          <w:tcPr>
            <w:tcW w:w="2340" w:type="dxa"/>
            <w:tcMar>
              <w:top w:w="40" w:type="dxa"/>
              <w:left w:w="300" w:type="dxa"/>
              <w:bottom w:w="40" w:type="dxa"/>
              <w:right w:w="40" w:type="dxa"/>
            </w:tcMar>
          </w:tcPr>
          <w:p w14:paraId="67263847" w14:textId="77777777" w:rsidR="00DE6091" w:rsidRPr="00C115FA" w:rsidRDefault="00DE6091" w:rsidP="003877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sans-serif"/>
                <w:color w:val="252525"/>
                <w:sz w:val="21"/>
                <w:szCs w:val="21"/>
              </w:rPr>
            </w:pPr>
            <w:r w:rsidRPr="00C115FA">
              <w:rPr>
                <w:rFonts w:ascii="Calibri" w:hAnsi="Calibri"/>
                <w:color w:val="252525"/>
                <w:sz w:val="21"/>
                <w:szCs w:val="21"/>
              </w:rPr>
              <w:sym w:font="Wingdings" w:char="F0FC"/>
            </w:r>
          </w:p>
        </w:tc>
      </w:tr>
      <w:tr w:rsidR="00DE6091" w:rsidRPr="00C115FA" w14:paraId="3D9CAE63" w14:textId="77777777" w:rsidTr="00096532">
        <w:trPr>
          <w:trHeight w:val="144"/>
        </w:trPr>
        <w:tc>
          <w:tcPr>
            <w:tcW w:w="46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75A7C" w14:textId="77777777" w:rsidR="00DE6091" w:rsidRPr="00C115FA" w:rsidRDefault="00DE6091" w:rsidP="003877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sans-serif"/>
                <w:color w:val="252525"/>
                <w:sz w:val="21"/>
                <w:szCs w:val="21"/>
              </w:rPr>
            </w:pPr>
            <w:r w:rsidRPr="00C115FA">
              <w:rPr>
                <w:rFonts w:ascii="Calibri" w:hAnsi="Calibri" w:cs="sans-serif"/>
                <w:color w:val="252525"/>
                <w:sz w:val="21"/>
                <w:szCs w:val="21"/>
              </w:rPr>
              <w:t>Full-time to part-time</w:t>
            </w:r>
          </w:p>
        </w:tc>
        <w:tc>
          <w:tcPr>
            <w:tcW w:w="2340" w:type="dxa"/>
          </w:tcPr>
          <w:p w14:paraId="426728D4" w14:textId="77777777" w:rsidR="00DE6091" w:rsidRPr="00C115FA" w:rsidRDefault="00DE6091" w:rsidP="003877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sans-serif"/>
                <w:color w:val="252525"/>
                <w:sz w:val="21"/>
                <w:szCs w:val="21"/>
              </w:rPr>
            </w:pPr>
            <w:r w:rsidRPr="00C115FA">
              <w:rPr>
                <w:rFonts w:ascii="Calibri" w:hAnsi="Calibri"/>
                <w:color w:val="252525"/>
                <w:sz w:val="21"/>
                <w:szCs w:val="21"/>
              </w:rPr>
              <w:sym w:font="Wingdings" w:char="F0FC"/>
            </w:r>
          </w:p>
        </w:tc>
        <w:tc>
          <w:tcPr>
            <w:tcW w:w="2340" w:type="dxa"/>
            <w:tcMar>
              <w:top w:w="40" w:type="dxa"/>
              <w:left w:w="300" w:type="dxa"/>
              <w:bottom w:w="40" w:type="dxa"/>
              <w:right w:w="40" w:type="dxa"/>
            </w:tcMar>
          </w:tcPr>
          <w:p w14:paraId="0A962882" w14:textId="77777777" w:rsidR="00DE6091" w:rsidRPr="00C115FA" w:rsidRDefault="00DE6091" w:rsidP="003877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sans-serif"/>
                <w:color w:val="252525"/>
                <w:sz w:val="21"/>
                <w:szCs w:val="21"/>
              </w:rPr>
            </w:pPr>
            <w:r w:rsidRPr="00C115FA">
              <w:rPr>
                <w:rFonts w:ascii="Calibri" w:hAnsi="Calibri"/>
                <w:color w:val="252525"/>
                <w:sz w:val="21"/>
                <w:szCs w:val="21"/>
              </w:rPr>
              <w:sym w:font="Wingdings" w:char="F0FC"/>
            </w:r>
          </w:p>
        </w:tc>
      </w:tr>
    </w:tbl>
    <w:p w14:paraId="3EDAD76B" w14:textId="77777777" w:rsidR="00DE6091" w:rsidRPr="00C115FA" w:rsidRDefault="00DE6091" w:rsidP="003877DD">
      <w:pPr>
        <w:widowControl w:val="0"/>
        <w:suppressAutoHyphens/>
        <w:autoSpaceDE w:val="0"/>
        <w:autoSpaceDN w:val="0"/>
        <w:adjustRightInd w:val="0"/>
        <w:rPr>
          <w:rFonts w:ascii="Calibri" w:hAnsi="Calibri" w:cs="sans-serif"/>
          <w:color w:val="252525"/>
          <w:sz w:val="21"/>
          <w:szCs w:val="21"/>
        </w:rPr>
      </w:pPr>
    </w:p>
    <w:p w14:paraId="6C86FA56" w14:textId="77777777" w:rsidR="00DE6091" w:rsidRPr="00C115FA" w:rsidRDefault="00DE6091" w:rsidP="003877DD">
      <w:pPr>
        <w:widowControl w:val="0"/>
        <w:suppressAutoHyphens/>
        <w:autoSpaceDE w:val="0"/>
        <w:autoSpaceDN w:val="0"/>
        <w:adjustRightInd w:val="0"/>
        <w:rPr>
          <w:rFonts w:ascii="Calibri" w:hAnsi="Calibri" w:cs="sans-serif"/>
          <w:b/>
          <w:color w:val="252525"/>
          <w:sz w:val="21"/>
          <w:szCs w:val="21"/>
          <w:u w:val="single"/>
        </w:rPr>
      </w:pPr>
      <w:r w:rsidRPr="00C115FA">
        <w:rPr>
          <w:rFonts w:ascii="Calibri" w:hAnsi="Calibri" w:cs="sans-serif"/>
          <w:b/>
          <w:color w:val="252525"/>
          <w:sz w:val="21"/>
          <w:szCs w:val="21"/>
          <w:u w:val="single"/>
        </w:rPr>
        <w:t xml:space="preserve">4. </w:t>
      </w:r>
      <w:r w:rsidR="00BC1784" w:rsidRPr="00C115FA">
        <w:rPr>
          <w:rFonts w:ascii="Calibri" w:hAnsi="Calibri" w:cs="sans-serif"/>
          <w:b/>
          <w:color w:val="252525"/>
          <w:sz w:val="21"/>
          <w:szCs w:val="21"/>
          <w:u w:val="single"/>
        </w:rPr>
        <w:t>Changes</w:t>
      </w:r>
      <w:r w:rsidRPr="00C115FA">
        <w:rPr>
          <w:rFonts w:ascii="Calibri" w:hAnsi="Calibri" w:cs="sans-serif"/>
          <w:b/>
          <w:color w:val="252525"/>
          <w:sz w:val="21"/>
          <w:szCs w:val="21"/>
          <w:u w:val="single"/>
        </w:rPr>
        <w:t xml:space="preserve"> in Dependent's Eligibility </w:t>
      </w:r>
      <w:r w:rsidR="00D73608" w:rsidRPr="00C115FA">
        <w:rPr>
          <w:rFonts w:ascii="Calibri" w:hAnsi="Calibri" w:cs="sans-serif"/>
          <w:b/>
          <w:color w:val="252525"/>
          <w:sz w:val="21"/>
          <w:szCs w:val="21"/>
          <w:u w:val="single"/>
        </w:rPr>
        <w:t>under</w:t>
      </w:r>
      <w:r w:rsidRPr="00C115FA">
        <w:rPr>
          <w:rFonts w:ascii="Calibri" w:hAnsi="Calibri" w:cs="sans-serif"/>
          <w:b/>
          <w:color w:val="252525"/>
          <w:sz w:val="21"/>
          <w:szCs w:val="21"/>
          <w:u w:val="single"/>
        </w:rPr>
        <w:t xml:space="preserve"> an Employer's Plan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0"/>
        <w:gridCol w:w="3120"/>
      </w:tblGrid>
      <w:tr w:rsidR="00DE6091" w:rsidRPr="00C115FA" w14:paraId="7BA126E6" w14:textId="77777777" w:rsidTr="00096532">
        <w:tc>
          <w:tcPr>
            <w:tcW w:w="62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EA69D" w14:textId="77777777" w:rsidR="00DE6091" w:rsidRPr="00C115FA" w:rsidRDefault="00DE6091" w:rsidP="003877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sans-serif"/>
                <w:color w:val="252525"/>
                <w:sz w:val="21"/>
                <w:szCs w:val="21"/>
              </w:rPr>
            </w:pPr>
            <w:r w:rsidRPr="00C115FA">
              <w:rPr>
                <w:rFonts w:ascii="Calibri" w:hAnsi="Calibri" w:cs="sans-serif"/>
                <w:color w:val="252525"/>
                <w:sz w:val="21"/>
                <w:szCs w:val="21"/>
              </w:rPr>
              <w:t>Lost eligibility (e.g., due to age, student status, marital status)</w:t>
            </w:r>
          </w:p>
        </w:tc>
        <w:tc>
          <w:tcPr>
            <w:tcW w:w="3120" w:type="dxa"/>
            <w:tcMar>
              <w:top w:w="40" w:type="dxa"/>
              <w:left w:w="300" w:type="dxa"/>
              <w:bottom w:w="40" w:type="dxa"/>
              <w:right w:w="40" w:type="dxa"/>
            </w:tcMar>
          </w:tcPr>
          <w:p w14:paraId="2B8A81C5" w14:textId="77777777" w:rsidR="00DE6091" w:rsidRPr="00C115FA" w:rsidRDefault="00DE6091" w:rsidP="00C37F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sans-serif"/>
                <w:color w:val="252525"/>
                <w:sz w:val="21"/>
                <w:szCs w:val="21"/>
              </w:rPr>
            </w:pPr>
            <w:r w:rsidRPr="00C115FA">
              <w:rPr>
                <w:rFonts w:ascii="Calibri" w:hAnsi="Calibri"/>
                <w:color w:val="252525"/>
                <w:sz w:val="21"/>
                <w:szCs w:val="21"/>
              </w:rPr>
              <w:sym w:font="Wingdings" w:char="F0FC"/>
            </w:r>
          </w:p>
        </w:tc>
      </w:tr>
      <w:tr w:rsidR="00DE6091" w:rsidRPr="00C115FA" w14:paraId="6F3C4E76" w14:textId="77777777" w:rsidTr="00096532">
        <w:tc>
          <w:tcPr>
            <w:tcW w:w="62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D0BFC" w14:textId="73B4BA68" w:rsidR="008A5E10" w:rsidRPr="00C115FA" w:rsidRDefault="00DE6091" w:rsidP="003877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sans-serif"/>
                <w:color w:val="252525"/>
                <w:sz w:val="21"/>
                <w:szCs w:val="21"/>
              </w:rPr>
            </w:pPr>
            <w:r w:rsidRPr="00C115FA">
              <w:rPr>
                <w:rFonts w:ascii="Calibri" w:hAnsi="Calibri" w:cs="sans-serif"/>
                <w:color w:val="252525"/>
                <w:sz w:val="21"/>
                <w:szCs w:val="21"/>
              </w:rPr>
              <w:t>Gained eligibility (e.g., due to age, student status, marital status)</w:t>
            </w:r>
          </w:p>
        </w:tc>
        <w:tc>
          <w:tcPr>
            <w:tcW w:w="3120" w:type="dxa"/>
            <w:tcMar>
              <w:top w:w="40" w:type="dxa"/>
              <w:left w:w="300" w:type="dxa"/>
              <w:bottom w:w="40" w:type="dxa"/>
              <w:right w:w="40" w:type="dxa"/>
            </w:tcMar>
          </w:tcPr>
          <w:p w14:paraId="2EB19F62" w14:textId="77777777" w:rsidR="00DE6091" w:rsidRPr="00C115FA" w:rsidRDefault="00DE6091" w:rsidP="00C37F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sans-serif"/>
                <w:color w:val="252525"/>
                <w:sz w:val="21"/>
                <w:szCs w:val="21"/>
              </w:rPr>
            </w:pPr>
            <w:r w:rsidRPr="00C115FA">
              <w:rPr>
                <w:rFonts w:ascii="Calibri" w:hAnsi="Calibri"/>
                <w:color w:val="252525"/>
                <w:sz w:val="21"/>
                <w:szCs w:val="21"/>
              </w:rPr>
              <w:sym w:font="Wingdings" w:char="F0FC"/>
            </w:r>
          </w:p>
        </w:tc>
      </w:tr>
    </w:tbl>
    <w:p w14:paraId="779AF93A" w14:textId="77777777" w:rsidR="00DE6091" w:rsidRPr="00C115FA" w:rsidRDefault="00DE6091" w:rsidP="00096532">
      <w:pPr>
        <w:widowControl w:val="0"/>
        <w:suppressAutoHyphens/>
        <w:autoSpaceDE w:val="0"/>
        <w:autoSpaceDN w:val="0"/>
        <w:adjustRightInd w:val="0"/>
        <w:spacing w:before="120"/>
        <w:rPr>
          <w:rFonts w:ascii="Calibri" w:hAnsi="Calibri" w:cs="sans-serif"/>
          <w:b/>
          <w:color w:val="252525"/>
          <w:sz w:val="21"/>
          <w:szCs w:val="21"/>
          <w:u w:val="single"/>
        </w:rPr>
      </w:pPr>
      <w:r w:rsidRPr="00C115FA">
        <w:rPr>
          <w:rFonts w:ascii="Calibri" w:hAnsi="Calibri" w:cs="sans-serif"/>
          <w:b/>
          <w:color w:val="252525"/>
          <w:sz w:val="21"/>
          <w:szCs w:val="21"/>
          <w:u w:val="single"/>
        </w:rPr>
        <w:t xml:space="preserve">5. </w:t>
      </w:r>
      <w:r w:rsidR="00BC1784" w:rsidRPr="00C115FA">
        <w:rPr>
          <w:rFonts w:ascii="Calibri" w:hAnsi="Calibri" w:cs="sans-serif"/>
          <w:b/>
          <w:color w:val="252525"/>
          <w:sz w:val="21"/>
          <w:szCs w:val="21"/>
          <w:u w:val="single"/>
        </w:rPr>
        <w:t>Changes</w:t>
      </w:r>
      <w:r w:rsidRPr="00C115FA">
        <w:rPr>
          <w:rFonts w:ascii="Calibri" w:hAnsi="Calibri" w:cs="sans-serif"/>
          <w:b/>
          <w:color w:val="252525"/>
          <w:sz w:val="21"/>
          <w:szCs w:val="21"/>
          <w:u w:val="single"/>
        </w:rPr>
        <w:t xml:space="preserve"> in Residence Affecting Eligibility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20"/>
      </w:tblGrid>
      <w:tr w:rsidR="00096532" w:rsidRPr="00C115FA" w14:paraId="5A7B7E2F" w14:textId="77777777" w:rsidTr="00096532">
        <w:tc>
          <w:tcPr>
            <w:tcW w:w="3120" w:type="dxa"/>
            <w:tcMar>
              <w:top w:w="40" w:type="dxa"/>
              <w:left w:w="300" w:type="dxa"/>
              <w:bottom w:w="40" w:type="dxa"/>
              <w:right w:w="40" w:type="dxa"/>
            </w:tcMar>
          </w:tcPr>
          <w:p w14:paraId="4445573A" w14:textId="77777777" w:rsidR="00096532" w:rsidRPr="00C115FA" w:rsidRDefault="00096532" w:rsidP="003877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sans-serif"/>
                <w:b/>
                <w:color w:val="252525"/>
                <w:sz w:val="21"/>
                <w:szCs w:val="21"/>
              </w:rPr>
            </w:pPr>
            <w:r w:rsidRPr="00C115FA">
              <w:rPr>
                <w:rFonts w:ascii="Calibri" w:hAnsi="Calibri" w:cs="sans-serif"/>
                <w:b/>
                <w:color w:val="252525"/>
                <w:sz w:val="21"/>
                <w:szCs w:val="21"/>
              </w:rPr>
              <w:t>You</w:t>
            </w:r>
          </w:p>
        </w:tc>
        <w:tc>
          <w:tcPr>
            <w:tcW w:w="31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02EAD" w14:textId="77777777" w:rsidR="00096532" w:rsidRPr="00C115FA" w:rsidRDefault="00096532" w:rsidP="003877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sans-serif"/>
                <w:b/>
                <w:color w:val="252525"/>
                <w:sz w:val="21"/>
                <w:szCs w:val="21"/>
              </w:rPr>
            </w:pPr>
            <w:r w:rsidRPr="00C115FA">
              <w:rPr>
                <w:rFonts w:ascii="Calibri" w:hAnsi="Calibri" w:cs="sans-serif"/>
                <w:b/>
                <w:color w:val="252525"/>
                <w:sz w:val="21"/>
                <w:szCs w:val="21"/>
              </w:rPr>
              <w:t>Spouse or Dependent</w:t>
            </w:r>
          </w:p>
        </w:tc>
      </w:tr>
      <w:tr w:rsidR="00096532" w:rsidRPr="00C115FA" w14:paraId="20E0BDC4" w14:textId="77777777" w:rsidTr="00096532">
        <w:tc>
          <w:tcPr>
            <w:tcW w:w="3120" w:type="dxa"/>
            <w:tcMar>
              <w:top w:w="40" w:type="dxa"/>
              <w:left w:w="300" w:type="dxa"/>
              <w:bottom w:w="40" w:type="dxa"/>
              <w:right w:w="40" w:type="dxa"/>
            </w:tcMar>
          </w:tcPr>
          <w:p w14:paraId="20A7A8E0" w14:textId="77777777" w:rsidR="00096532" w:rsidRPr="00C115FA" w:rsidRDefault="00096532" w:rsidP="003877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sans-serif"/>
                <w:color w:val="252525"/>
                <w:sz w:val="21"/>
                <w:szCs w:val="21"/>
              </w:rPr>
            </w:pPr>
            <w:r w:rsidRPr="00C115FA">
              <w:rPr>
                <w:rFonts w:ascii="Calibri" w:hAnsi="Calibri"/>
                <w:color w:val="252525"/>
                <w:sz w:val="21"/>
                <w:szCs w:val="21"/>
              </w:rPr>
              <w:sym w:font="Wingdings" w:char="F0FC"/>
            </w:r>
          </w:p>
        </w:tc>
        <w:tc>
          <w:tcPr>
            <w:tcW w:w="3120" w:type="dxa"/>
            <w:tcMar>
              <w:top w:w="40" w:type="dxa"/>
              <w:left w:w="300" w:type="dxa"/>
              <w:bottom w:w="40" w:type="dxa"/>
              <w:right w:w="40" w:type="dxa"/>
            </w:tcMar>
          </w:tcPr>
          <w:p w14:paraId="5B066F17" w14:textId="77777777" w:rsidR="00096532" w:rsidRPr="00C115FA" w:rsidRDefault="00096532" w:rsidP="003877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sans-serif"/>
                <w:color w:val="252525"/>
                <w:sz w:val="21"/>
                <w:szCs w:val="21"/>
              </w:rPr>
            </w:pPr>
            <w:r w:rsidRPr="00C115FA">
              <w:rPr>
                <w:rFonts w:ascii="Calibri" w:hAnsi="Calibri"/>
                <w:color w:val="252525"/>
                <w:sz w:val="21"/>
                <w:szCs w:val="21"/>
              </w:rPr>
              <w:sym w:font="Wingdings" w:char="F0FC"/>
            </w:r>
          </w:p>
        </w:tc>
      </w:tr>
    </w:tbl>
    <w:p w14:paraId="68DCDE12" w14:textId="77777777" w:rsidR="00387A22" w:rsidRPr="00C115FA" w:rsidRDefault="008A5E10" w:rsidP="00096532">
      <w:pPr>
        <w:autoSpaceDE w:val="0"/>
        <w:autoSpaceDN w:val="0"/>
        <w:adjustRightInd w:val="0"/>
        <w:spacing w:before="120"/>
        <w:ind w:right="158"/>
        <w:rPr>
          <w:rFonts w:ascii="Calibri" w:hAnsi="Calibri"/>
          <w:b/>
          <w:color w:val="000000"/>
          <w:sz w:val="21"/>
          <w:szCs w:val="21"/>
          <w:u w:val="single"/>
        </w:rPr>
      </w:pPr>
      <w:r w:rsidRPr="00C115FA">
        <w:rPr>
          <w:rFonts w:ascii="Calibri" w:hAnsi="Calibri"/>
          <w:b/>
          <w:color w:val="000000"/>
          <w:sz w:val="21"/>
          <w:szCs w:val="21"/>
          <w:u w:val="single"/>
        </w:rPr>
        <w:t xml:space="preserve">6. </w:t>
      </w:r>
      <w:r w:rsidR="00DE6091" w:rsidRPr="00C115FA">
        <w:rPr>
          <w:rFonts w:ascii="Calibri" w:hAnsi="Calibri"/>
          <w:b/>
          <w:color w:val="000000"/>
          <w:sz w:val="21"/>
          <w:szCs w:val="21"/>
          <w:u w:val="single"/>
        </w:rPr>
        <w:t xml:space="preserve">Certain court orders, Medicare or Medicaid </w:t>
      </w:r>
    </w:p>
    <w:tbl>
      <w:tblPr>
        <w:tblW w:w="6240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20"/>
      </w:tblGrid>
      <w:tr w:rsidR="00096532" w:rsidRPr="00C115FA" w14:paraId="0B2EB020" w14:textId="77777777" w:rsidTr="00096532">
        <w:tc>
          <w:tcPr>
            <w:tcW w:w="3120" w:type="dxa"/>
            <w:tcMar>
              <w:top w:w="40" w:type="dxa"/>
              <w:left w:w="300" w:type="dxa"/>
              <w:bottom w:w="40" w:type="dxa"/>
              <w:right w:w="40" w:type="dxa"/>
            </w:tcMar>
          </w:tcPr>
          <w:p w14:paraId="46C53A4E" w14:textId="77777777" w:rsidR="00096532" w:rsidRPr="00C115FA" w:rsidRDefault="00096532" w:rsidP="003877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252525"/>
                <w:sz w:val="21"/>
                <w:szCs w:val="21"/>
              </w:rPr>
            </w:pPr>
            <w:r w:rsidRPr="00C115FA">
              <w:rPr>
                <w:rFonts w:ascii="Calibri" w:hAnsi="Calibri"/>
                <w:b/>
                <w:color w:val="252525"/>
                <w:sz w:val="21"/>
                <w:szCs w:val="21"/>
              </w:rPr>
              <w:t>You</w:t>
            </w:r>
          </w:p>
        </w:tc>
        <w:tc>
          <w:tcPr>
            <w:tcW w:w="3120" w:type="dxa"/>
            <w:tcMar>
              <w:top w:w="40" w:type="dxa"/>
              <w:left w:w="300" w:type="dxa"/>
              <w:bottom w:w="40" w:type="dxa"/>
              <w:right w:w="40" w:type="dxa"/>
            </w:tcMar>
          </w:tcPr>
          <w:p w14:paraId="175AA312" w14:textId="77777777" w:rsidR="00096532" w:rsidRPr="00C115FA" w:rsidRDefault="00096532" w:rsidP="003877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252525"/>
                <w:sz w:val="21"/>
                <w:szCs w:val="21"/>
              </w:rPr>
            </w:pPr>
            <w:r w:rsidRPr="00C115FA">
              <w:rPr>
                <w:rFonts w:ascii="Calibri" w:hAnsi="Calibri" w:cs="sans-serif"/>
                <w:b/>
                <w:color w:val="252525"/>
                <w:sz w:val="21"/>
                <w:szCs w:val="21"/>
              </w:rPr>
              <w:t>Spouse or Dependent</w:t>
            </w:r>
          </w:p>
        </w:tc>
      </w:tr>
      <w:tr w:rsidR="00096532" w:rsidRPr="00C115FA" w14:paraId="1F45A20F" w14:textId="77777777" w:rsidTr="00096532">
        <w:tc>
          <w:tcPr>
            <w:tcW w:w="3120" w:type="dxa"/>
            <w:tcMar>
              <w:top w:w="40" w:type="dxa"/>
              <w:left w:w="300" w:type="dxa"/>
              <w:bottom w:w="40" w:type="dxa"/>
              <w:right w:w="40" w:type="dxa"/>
            </w:tcMar>
          </w:tcPr>
          <w:p w14:paraId="19794323" w14:textId="77777777" w:rsidR="00096532" w:rsidRPr="00C115FA" w:rsidRDefault="00096532" w:rsidP="003877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252525"/>
                <w:sz w:val="21"/>
                <w:szCs w:val="21"/>
              </w:rPr>
            </w:pPr>
            <w:r w:rsidRPr="00C115FA">
              <w:rPr>
                <w:rFonts w:ascii="Calibri" w:hAnsi="Calibri"/>
                <w:color w:val="252525"/>
                <w:sz w:val="21"/>
                <w:szCs w:val="21"/>
              </w:rPr>
              <w:sym w:font="Wingdings" w:char="F0FC"/>
            </w:r>
          </w:p>
        </w:tc>
        <w:tc>
          <w:tcPr>
            <w:tcW w:w="3120" w:type="dxa"/>
            <w:tcMar>
              <w:top w:w="40" w:type="dxa"/>
              <w:left w:w="300" w:type="dxa"/>
              <w:bottom w:w="40" w:type="dxa"/>
              <w:right w:w="40" w:type="dxa"/>
            </w:tcMar>
          </w:tcPr>
          <w:p w14:paraId="5C115062" w14:textId="77777777" w:rsidR="00096532" w:rsidRPr="00C115FA" w:rsidRDefault="00096532" w:rsidP="003877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252525"/>
                <w:sz w:val="21"/>
                <w:szCs w:val="21"/>
              </w:rPr>
            </w:pPr>
            <w:r w:rsidRPr="00C115FA">
              <w:rPr>
                <w:rFonts w:ascii="Calibri" w:hAnsi="Calibri"/>
                <w:color w:val="252525"/>
                <w:sz w:val="21"/>
                <w:szCs w:val="21"/>
              </w:rPr>
              <w:sym w:font="Wingdings" w:char="F0FC"/>
            </w:r>
          </w:p>
        </w:tc>
      </w:tr>
    </w:tbl>
    <w:p w14:paraId="4D66E6DA" w14:textId="77777777" w:rsidR="00DE6091" w:rsidRPr="00C115FA" w:rsidRDefault="008A5E10" w:rsidP="00096532">
      <w:pPr>
        <w:autoSpaceDE w:val="0"/>
        <w:autoSpaceDN w:val="0"/>
        <w:adjustRightInd w:val="0"/>
        <w:spacing w:before="120"/>
        <w:ind w:right="158"/>
        <w:rPr>
          <w:rFonts w:ascii="Calibri" w:hAnsi="Calibri"/>
          <w:b/>
          <w:i/>
          <w:color w:val="000000"/>
          <w:sz w:val="21"/>
          <w:szCs w:val="21"/>
        </w:rPr>
      </w:pPr>
      <w:r w:rsidRPr="00C115FA">
        <w:rPr>
          <w:rFonts w:ascii="Calibri" w:hAnsi="Calibri"/>
          <w:b/>
          <w:i/>
          <w:color w:val="000000"/>
          <w:sz w:val="21"/>
          <w:szCs w:val="21"/>
        </w:rPr>
        <w:t>See Summary Plan Description for details.</w:t>
      </w:r>
    </w:p>
    <w:p w14:paraId="7FB30505" w14:textId="77777777" w:rsidR="00DE6091" w:rsidRPr="00C115FA" w:rsidRDefault="00DE6091" w:rsidP="003877DD">
      <w:pPr>
        <w:autoSpaceDE w:val="0"/>
        <w:autoSpaceDN w:val="0"/>
        <w:adjustRightInd w:val="0"/>
        <w:ind w:right="155"/>
        <w:rPr>
          <w:rFonts w:ascii="Calibri" w:hAnsi="Calibri"/>
          <w:color w:val="000000"/>
          <w:sz w:val="21"/>
          <w:szCs w:val="21"/>
        </w:rPr>
      </w:pPr>
    </w:p>
    <w:p w14:paraId="11D48A21" w14:textId="77777777" w:rsidR="00227B8A" w:rsidRPr="00C115FA" w:rsidRDefault="00227B8A" w:rsidP="003877DD">
      <w:pPr>
        <w:autoSpaceDE w:val="0"/>
        <w:autoSpaceDN w:val="0"/>
        <w:adjustRightInd w:val="0"/>
        <w:spacing w:after="120"/>
        <w:ind w:right="-14"/>
        <w:rPr>
          <w:rFonts w:ascii="Calibri" w:hAnsi="Calibri"/>
          <w:b/>
          <w:bCs/>
          <w:color w:val="000000"/>
          <w:sz w:val="21"/>
          <w:szCs w:val="21"/>
        </w:rPr>
      </w:pPr>
      <w:r w:rsidRPr="00C115FA">
        <w:rPr>
          <w:rFonts w:ascii="Calibri" w:hAnsi="Calibri"/>
          <w:b/>
          <w:bCs/>
          <w:color w:val="000000"/>
          <w:sz w:val="21"/>
          <w:szCs w:val="21"/>
        </w:rPr>
        <w:br w:type="page"/>
      </w:r>
    </w:p>
    <w:p w14:paraId="21C3CA77" w14:textId="77777777" w:rsidR="00387A22" w:rsidRPr="00C115FA" w:rsidRDefault="00387A22" w:rsidP="003877DD">
      <w:pPr>
        <w:autoSpaceDE w:val="0"/>
        <w:autoSpaceDN w:val="0"/>
        <w:adjustRightInd w:val="0"/>
        <w:spacing w:after="120"/>
        <w:ind w:right="-14"/>
        <w:rPr>
          <w:rFonts w:ascii="Calibri" w:hAnsi="Calibri"/>
          <w:color w:val="000000"/>
          <w:sz w:val="21"/>
          <w:szCs w:val="21"/>
        </w:rPr>
      </w:pPr>
      <w:r w:rsidRPr="00C115FA">
        <w:rPr>
          <w:rFonts w:ascii="Calibri" w:hAnsi="Calibri"/>
          <w:b/>
          <w:bCs/>
          <w:color w:val="000000"/>
          <w:sz w:val="21"/>
          <w:szCs w:val="21"/>
        </w:rPr>
        <w:lastRenderedPageBreak/>
        <w:t>Special Enrollments</w:t>
      </w:r>
    </w:p>
    <w:p w14:paraId="6F3AECBA" w14:textId="77777777" w:rsidR="00387A22" w:rsidRPr="00C115FA" w:rsidRDefault="00387A22" w:rsidP="003877DD">
      <w:pPr>
        <w:autoSpaceDE w:val="0"/>
        <w:autoSpaceDN w:val="0"/>
        <w:adjustRightInd w:val="0"/>
        <w:ind w:right="113"/>
        <w:jc w:val="both"/>
        <w:rPr>
          <w:rFonts w:ascii="Calibri" w:hAnsi="Calibri"/>
          <w:color w:val="000000"/>
          <w:sz w:val="21"/>
          <w:szCs w:val="21"/>
        </w:rPr>
      </w:pPr>
      <w:r w:rsidRPr="00C115FA">
        <w:rPr>
          <w:rFonts w:ascii="Calibri" w:hAnsi="Calibri"/>
          <w:color w:val="000000"/>
          <w:sz w:val="21"/>
          <w:szCs w:val="21"/>
        </w:rPr>
        <w:t>If you are declining enrollment for yourself and/or your tax dependents (including your spouse) because of other group medical coverage, you may be able to enroll yourself and/or your dependents in this plan if you or your dependents lose eligibility for that other coverage or if the employer</w:t>
      </w:r>
      <w:r w:rsidR="005E329C">
        <w:rPr>
          <w:rFonts w:ascii="Calibri" w:hAnsi="Calibri"/>
          <w:color w:val="000000"/>
          <w:sz w:val="21"/>
          <w:szCs w:val="21"/>
        </w:rPr>
        <w:t xml:space="preserve"> stops contributing towards you</w:t>
      </w:r>
      <w:r w:rsidRPr="00C115FA">
        <w:rPr>
          <w:rFonts w:ascii="Calibri" w:hAnsi="Calibri"/>
          <w:color w:val="000000"/>
          <w:sz w:val="21"/>
          <w:szCs w:val="21"/>
        </w:rPr>
        <w:t xml:space="preserve"> or your dependent’s coverage. In addition, in order to </w:t>
      </w:r>
      <w:r w:rsidR="00F32544" w:rsidRPr="00C115FA">
        <w:rPr>
          <w:rFonts w:ascii="Calibri" w:hAnsi="Calibri"/>
          <w:color w:val="000000"/>
          <w:sz w:val="21"/>
          <w:szCs w:val="21"/>
        </w:rPr>
        <w:t>claim</w:t>
      </w:r>
      <w:r w:rsidRPr="00C115FA">
        <w:rPr>
          <w:rFonts w:ascii="Calibri" w:hAnsi="Calibri"/>
          <w:color w:val="000000"/>
          <w:sz w:val="21"/>
          <w:szCs w:val="21"/>
        </w:rPr>
        <w:t xml:space="preserve"> special enrollment rights for you and your dependents, you must complete this form indicating that the other coverage is </w:t>
      </w:r>
      <w:r w:rsidR="00BE1D2D" w:rsidRPr="00C115FA">
        <w:rPr>
          <w:rFonts w:ascii="Calibri" w:hAnsi="Calibri"/>
          <w:color w:val="000000"/>
          <w:sz w:val="21"/>
          <w:szCs w:val="21"/>
        </w:rPr>
        <w:t xml:space="preserve">the </w:t>
      </w:r>
      <w:r w:rsidRPr="00C115FA">
        <w:rPr>
          <w:rFonts w:ascii="Calibri" w:hAnsi="Calibri"/>
          <w:color w:val="000000"/>
          <w:sz w:val="21"/>
          <w:szCs w:val="21"/>
        </w:rPr>
        <w:t xml:space="preserve">reason you are waiving coverage under this plan </w:t>
      </w:r>
      <w:r w:rsidRPr="00C115FA">
        <w:rPr>
          <w:rFonts w:ascii="Calibri" w:hAnsi="Calibri"/>
          <w:b/>
          <w:color w:val="000000"/>
          <w:sz w:val="21"/>
          <w:szCs w:val="21"/>
        </w:rPr>
        <w:t>and</w:t>
      </w:r>
      <w:r w:rsidRPr="00C115FA">
        <w:rPr>
          <w:rFonts w:ascii="Calibri" w:hAnsi="Calibri"/>
          <w:color w:val="000000"/>
          <w:sz w:val="21"/>
          <w:szCs w:val="21"/>
        </w:rPr>
        <w:t xml:space="preserve"> you must request enrollment within </w:t>
      </w:r>
      <w:r w:rsidR="0034644B" w:rsidRPr="00C115FA">
        <w:rPr>
          <w:rFonts w:ascii="Calibri" w:hAnsi="Calibri"/>
          <w:i/>
          <w:color w:val="FF0000"/>
          <w:sz w:val="21"/>
          <w:szCs w:val="21"/>
        </w:rPr>
        <w:t>enter number of days (usually 30 or 31</w:t>
      </w:r>
      <w:r w:rsidR="005E329C">
        <w:rPr>
          <w:rFonts w:ascii="Calibri" w:hAnsi="Calibri"/>
          <w:i/>
          <w:color w:val="FF0000"/>
          <w:sz w:val="21"/>
          <w:szCs w:val="21"/>
        </w:rPr>
        <w:t xml:space="preserve"> days</w:t>
      </w:r>
      <w:r w:rsidR="0034644B" w:rsidRPr="00C115FA">
        <w:rPr>
          <w:rFonts w:ascii="Calibri" w:hAnsi="Calibri"/>
          <w:i/>
          <w:color w:val="FF0000"/>
          <w:sz w:val="21"/>
          <w:szCs w:val="21"/>
        </w:rPr>
        <w:t>)</w:t>
      </w:r>
      <w:r w:rsidRPr="00C115FA">
        <w:rPr>
          <w:rFonts w:ascii="Calibri" w:hAnsi="Calibri"/>
          <w:color w:val="000000"/>
          <w:sz w:val="21"/>
          <w:szCs w:val="21"/>
        </w:rPr>
        <w:t xml:space="preserve"> after your other coverage ends or after the employer stops contributing towards the other coverage.</w:t>
      </w:r>
    </w:p>
    <w:p w14:paraId="42988FEF" w14:textId="77777777" w:rsidR="00387A22" w:rsidRPr="00C115FA" w:rsidRDefault="00387A22" w:rsidP="003877DD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1"/>
          <w:szCs w:val="21"/>
        </w:rPr>
      </w:pPr>
    </w:p>
    <w:p w14:paraId="71D6A11B" w14:textId="77777777" w:rsidR="00387A22" w:rsidRPr="00C115FA" w:rsidRDefault="00387A22" w:rsidP="003877DD">
      <w:pPr>
        <w:autoSpaceDE w:val="0"/>
        <w:autoSpaceDN w:val="0"/>
        <w:adjustRightInd w:val="0"/>
        <w:ind w:right="58"/>
        <w:jc w:val="both"/>
        <w:rPr>
          <w:rFonts w:ascii="Calibri" w:hAnsi="Calibri"/>
          <w:color w:val="000000"/>
          <w:sz w:val="21"/>
          <w:szCs w:val="21"/>
        </w:rPr>
      </w:pPr>
      <w:r w:rsidRPr="00C115FA">
        <w:rPr>
          <w:rFonts w:ascii="Calibri" w:hAnsi="Calibri"/>
          <w:color w:val="000000"/>
          <w:sz w:val="21"/>
          <w:szCs w:val="21"/>
        </w:rPr>
        <w:t xml:space="preserve">Finally, if you have a new dependent as a result of marriage, birth, adoption, or placement for adoption, you may be able to enroll yourself and/or your dependent(s), even if you waived all coverage under the health plan for your entire family. However, </w:t>
      </w:r>
      <w:r w:rsidRPr="00C115FA">
        <w:rPr>
          <w:rFonts w:ascii="Calibri" w:hAnsi="Calibri"/>
          <w:color w:val="000000"/>
          <w:sz w:val="21"/>
          <w:szCs w:val="21"/>
          <w:u w:val="single"/>
        </w:rPr>
        <w:t xml:space="preserve">you must request enrollment within </w:t>
      </w:r>
      <w:r w:rsidR="00C02D3B" w:rsidRPr="00C115FA">
        <w:rPr>
          <w:rFonts w:ascii="Calibri" w:hAnsi="Calibri"/>
          <w:i/>
          <w:color w:val="FF0000"/>
          <w:sz w:val="21"/>
          <w:szCs w:val="21"/>
          <w:u w:val="single"/>
        </w:rPr>
        <w:t xml:space="preserve">enter number of days (usually </w:t>
      </w:r>
      <w:r w:rsidRPr="00C115FA">
        <w:rPr>
          <w:rFonts w:ascii="Calibri" w:hAnsi="Calibri"/>
          <w:i/>
          <w:color w:val="FF0000"/>
          <w:sz w:val="21"/>
          <w:szCs w:val="21"/>
          <w:u w:val="single"/>
        </w:rPr>
        <w:t>30</w:t>
      </w:r>
      <w:r w:rsidR="00C02D3B" w:rsidRPr="00C115FA">
        <w:rPr>
          <w:rFonts w:ascii="Calibri" w:hAnsi="Calibri"/>
          <w:i/>
          <w:color w:val="FF0000"/>
          <w:sz w:val="21"/>
          <w:szCs w:val="21"/>
          <w:u w:val="single"/>
        </w:rPr>
        <w:t xml:space="preserve"> or 31</w:t>
      </w:r>
      <w:r w:rsidR="00C02D3B" w:rsidRPr="00C115FA">
        <w:rPr>
          <w:rFonts w:ascii="Calibri" w:hAnsi="Calibri"/>
          <w:color w:val="FF0000"/>
          <w:sz w:val="21"/>
          <w:szCs w:val="21"/>
          <w:u w:val="single"/>
        </w:rPr>
        <w:t>)</w:t>
      </w:r>
      <w:r w:rsidRPr="00C115FA">
        <w:rPr>
          <w:rFonts w:ascii="Calibri" w:hAnsi="Calibri"/>
          <w:color w:val="000000"/>
          <w:sz w:val="21"/>
          <w:szCs w:val="21"/>
          <w:u w:val="single"/>
        </w:rPr>
        <w:t xml:space="preserve"> days after the</w:t>
      </w:r>
      <w:r w:rsidRPr="00C115FA">
        <w:rPr>
          <w:rFonts w:ascii="Calibri" w:hAnsi="Calibri"/>
          <w:color w:val="000000"/>
          <w:sz w:val="21"/>
          <w:szCs w:val="21"/>
        </w:rPr>
        <w:t xml:space="preserve"> marriage, birth, adoption or placement for adoption. To request </w:t>
      </w:r>
      <w:r w:rsidR="00C02D3B" w:rsidRPr="00C115FA">
        <w:rPr>
          <w:rFonts w:ascii="Calibri" w:hAnsi="Calibri"/>
          <w:color w:val="000000"/>
          <w:sz w:val="21"/>
          <w:szCs w:val="21"/>
        </w:rPr>
        <w:t xml:space="preserve">a </w:t>
      </w:r>
      <w:r w:rsidRPr="00C115FA">
        <w:rPr>
          <w:rFonts w:ascii="Calibri" w:hAnsi="Calibri"/>
          <w:color w:val="000000"/>
          <w:sz w:val="21"/>
          <w:szCs w:val="21"/>
        </w:rPr>
        <w:t xml:space="preserve">special enrollment or obtain more information, please contact </w:t>
      </w:r>
      <w:bookmarkStart w:id="0" w:name="Text4"/>
      <w:bookmarkEnd w:id="0"/>
      <w:r w:rsidR="00227B8A" w:rsidRPr="00C115FA">
        <w:rPr>
          <w:rFonts w:ascii="Calibri" w:hAnsi="Calibri"/>
          <w:i/>
          <w:color w:val="FF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insert name, title, telephone number, and any additional contact information of the appropriate plan representative"/>
            </w:textInput>
          </w:ffData>
        </w:fldChar>
      </w:r>
      <w:r w:rsidR="00227B8A" w:rsidRPr="00C115FA">
        <w:rPr>
          <w:rFonts w:ascii="Calibri" w:hAnsi="Calibri"/>
          <w:i/>
          <w:color w:val="FF0000"/>
          <w:sz w:val="21"/>
          <w:szCs w:val="21"/>
        </w:rPr>
        <w:instrText xml:space="preserve"> FORMTEXT </w:instrText>
      </w:r>
      <w:r w:rsidR="00227B8A" w:rsidRPr="00C115FA">
        <w:rPr>
          <w:rFonts w:ascii="Calibri" w:hAnsi="Calibri"/>
          <w:i/>
          <w:color w:val="FF0000"/>
          <w:sz w:val="21"/>
          <w:szCs w:val="21"/>
        </w:rPr>
      </w:r>
      <w:r w:rsidR="00227B8A" w:rsidRPr="00C115FA">
        <w:rPr>
          <w:rFonts w:ascii="Calibri" w:hAnsi="Calibri"/>
          <w:i/>
          <w:color w:val="FF0000"/>
          <w:sz w:val="21"/>
          <w:szCs w:val="21"/>
        </w:rPr>
        <w:fldChar w:fldCharType="separate"/>
      </w:r>
      <w:r w:rsidR="00227B8A" w:rsidRPr="00C115FA">
        <w:rPr>
          <w:rFonts w:ascii="Calibri" w:hAnsi="Calibri"/>
          <w:i/>
          <w:noProof/>
          <w:color w:val="FF0000"/>
          <w:sz w:val="21"/>
          <w:szCs w:val="21"/>
        </w:rPr>
        <w:t>insert name, title, telephone number, and any additional contact information of the appropriate plan representative</w:t>
      </w:r>
      <w:r w:rsidR="00227B8A" w:rsidRPr="00C115FA">
        <w:rPr>
          <w:rFonts w:ascii="Calibri" w:hAnsi="Calibri"/>
          <w:i/>
          <w:color w:val="FF0000"/>
          <w:sz w:val="21"/>
          <w:szCs w:val="21"/>
        </w:rPr>
        <w:fldChar w:fldCharType="end"/>
      </w:r>
      <w:r w:rsidR="001400BE" w:rsidRPr="00C115FA">
        <w:rPr>
          <w:rFonts w:ascii="Calibri" w:hAnsi="Calibri"/>
          <w:color w:val="000000"/>
          <w:sz w:val="21"/>
          <w:szCs w:val="21"/>
        </w:rPr>
        <w:t>.</w:t>
      </w:r>
    </w:p>
    <w:p w14:paraId="51EF8E7B" w14:textId="77777777" w:rsidR="00387A22" w:rsidRPr="00C115FA" w:rsidRDefault="00387A22" w:rsidP="003877DD">
      <w:pPr>
        <w:autoSpaceDE w:val="0"/>
        <w:autoSpaceDN w:val="0"/>
        <w:adjustRightInd w:val="0"/>
        <w:ind w:left="40" w:right="51"/>
        <w:jc w:val="both"/>
        <w:rPr>
          <w:rFonts w:ascii="Calibri" w:hAnsi="Calibri"/>
          <w:color w:val="000000"/>
          <w:sz w:val="21"/>
          <w:szCs w:val="21"/>
        </w:rPr>
      </w:pPr>
    </w:p>
    <w:p w14:paraId="6E39E052" w14:textId="77777777" w:rsidR="00387A22" w:rsidRPr="00C115FA" w:rsidRDefault="00C02D3B" w:rsidP="003877DD">
      <w:pPr>
        <w:autoSpaceDE w:val="0"/>
        <w:autoSpaceDN w:val="0"/>
        <w:adjustRightInd w:val="0"/>
        <w:spacing w:after="120"/>
        <w:ind w:right="144"/>
        <w:jc w:val="both"/>
        <w:rPr>
          <w:rFonts w:ascii="Calibri" w:hAnsi="Calibri"/>
          <w:b/>
          <w:bCs/>
          <w:color w:val="000000"/>
          <w:sz w:val="21"/>
          <w:szCs w:val="21"/>
        </w:rPr>
      </w:pPr>
      <w:r w:rsidRPr="00C115FA">
        <w:rPr>
          <w:rFonts w:ascii="Calibri" w:hAnsi="Calibri"/>
          <w:b/>
          <w:bCs/>
          <w:color w:val="000000"/>
          <w:sz w:val="21"/>
          <w:szCs w:val="21"/>
        </w:rPr>
        <w:t>Cash-in-Lieu</w:t>
      </w:r>
      <w:r w:rsidR="00387A22" w:rsidRPr="00C115FA">
        <w:rPr>
          <w:rFonts w:ascii="Calibri" w:hAnsi="Calibri"/>
          <w:b/>
          <w:bCs/>
          <w:color w:val="000000"/>
          <w:sz w:val="21"/>
          <w:szCs w:val="21"/>
        </w:rPr>
        <w:t xml:space="preserve"> Payments</w:t>
      </w:r>
    </w:p>
    <w:p w14:paraId="3D5F8940" w14:textId="7E057B1C" w:rsidR="00387A22" w:rsidRPr="00C115FA" w:rsidRDefault="00387A22" w:rsidP="003877DD">
      <w:pPr>
        <w:autoSpaceDE w:val="0"/>
        <w:autoSpaceDN w:val="0"/>
        <w:adjustRightInd w:val="0"/>
        <w:ind w:right="139"/>
        <w:jc w:val="both"/>
        <w:rPr>
          <w:rFonts w:ascii="Calibri" w:hAnsi="Calibri"/>
          <w:color w:val="000000"/>
          <w:sz w:val="21"/>
          <w:szCs w:val="21"/>
        </w:rPr>
      </w:pPr>
      <w:r w:rsidRPr="00C115FA">
        <w:rPr>
          <w:rFonts w:ascii="Calibri" w:hAnsi="Calibri"/>
          <w:b/>
          <w:bCs/>
          <w:color w:val="000000"/>
          <w:sz w:val="21"/>
          <w:szCs w:val="21"/>
        </w:rPr>
        <w:t xml:space="preserve">To be eligible for the </w:t>
      </w:r>
      <w:r w:rsidR="001D69E4" w:rsidRPr="00C115FA">
        <w:rPr>
          <w:rFonts w:ascii="Calibri" w:hAnsi="Calibri"/>
          <w:b/>
          <w:bCs/>
          <w:color w:val="000000"/>
          <w:sz w:val="21"/>
          <w:szCs w:val="21"/>
        </w:rPr>
        <w:t>CIL payments</w:t>
      </w:r>
      <w:r w:rsidRPr="00C115FA">
        <w:rPr>
          <w:rFonts w:ascii="Calibri" w:hAnsi="Calibri"/>
          <w:b/>
          <w:bCs/>
          <w:color w:val="000000"/>
          <w:sz w:val="21"/>
          <w:szCs w:val="21"/>
        </w:rPr>
        <w:t xml:space="preserve"> </w:t>
      </w:r>
      <w:r w:rsidR="00477053" w:rsidRPr="00C115FA">
        <w:rPr>
          <w:rFonts w:ascii="Calibri" w:hAnsi="Calibri"/>
          <w:b/>
          <w:bCs/>
          <w:color w:val="000000"/>
          <w:sz w:val="21"/>
          <w:szCs w:val="21"/>
        </w:rPr>
        <w:t>offered by your employer if</w:t>
      </w:r>
      <w:r w:rsidRPr="00C115FA">
        <w:rPr>
          <w:rFonts w:ascii="Calibri" w:hAnsi="Calibri"/>
          <w:b/>
          <w:bCs/>
          <w:color w:val="000000"/>
          <w:sz w:val="21"/>
          <w:szCs w:val="21"/>
        </w:rPr>
        <w:t xml:space="preserve"> you waive all medical coverage under the plan, you must attest that you </w:t>
      </w:r>
      <w:r w:rsidRPr="00C115FA">
        <w:rPr>
          <w:rFonts w:ascii="Calibri" w:hAnsi="Calibri"/>
          <w:b/>
          <w:bCs/>
          <w:i/>
          <w:color w:val="00B050"/>
          <w:sz w:val="21"/>
          <w:szCs w:val="21"/>
        </w:rPr>
        <w:t>and your tax dependents</w:t>
      </w:r>
      <w:r w:rsidRPr="00C115FA">
        <w:rPr>
          <w:rFonts w:ascii="Calibri" w:hAnsi="Calibri"/>
          <w:b/>
          <w:bCs/>
          <w:color w:val="00B050"/>
          <w:sz w:val="21"/>
          <w:szCs w:val="21"/>
        </w:rPr>
        <w:t xml:space="preserve"> </w:t>
      </w:r>
      <w:r w:rsidRPr="00C115FA">
        <w:rPr>
          <w:rFonts w:ascii="Calibri" w:hAnsi="Calibri"/>
          <w:b/>
          <w:bCs/>
          <w:color w:val="000000"/>
          <w:sz w:val="21"/>
          <w:szCs w:val="21"/>
        </w:rPr>
        <w:t xml:space="preserve">are enrolled in </w:t>
      </w:r>
      <w:r w:rsidR="00B562D7" w:rsidRPr="00C115FA">
        <w:rPr>
          <w:rFonts w:ascii="Calibri" w:hAnsi="Calibri"/>
          <w:b/>
          <w:bCs/>
          <w:color w:val="000000"/>
          <w:sz w:val="21"/>
          <w:szCs w:val="21"/>
        </w:rPr>
        <w:t xml:space="preserve">other permissible </w:t>
      </w:r>
      <w:r w:rsidR="006C33A9">
        <w:rPr>
          <w:rFonts w:ascii="Calibri" w:hAnsi="Calibri"/>
          <w:b/>
          <w:bCs/>
          <w:color w:val="000000"/>
          <w:sz w:val="21"/>
          <w:szCs w:val="21"/>
        </w:rPr>
        <w:t xml:space="preserve">group </w:t>
      </w:r>
      <w:r w:rsidR="00B562D7" w:rsidRPr="00C115FA">
        <w:rPr>
          <w:rFonts w:ascii="Calibri" w:hAnsi="Calibri"/>
          <w:b/>
          <w:bCs/>
          <w:color w:val="000000"/>
          <w:sz w:val="21"/>
          <w:szCs w:val="21"/>
        </w:rPr>
        <w:t>health coverage</w:t>
      </w:r>
      <w:r w:rsidRPr="00C115FA">
        <w:rPr>
          <w:rFonts w:ascii="Calibri" w:hAnsi="Calibri"/>
          <w:b/>
          <w:bCs/>
          <w:color w:val="000000"/>
          <w:sz w:val="21"/>
          <w:szCs w:val="21"/>
        </w:rPr>
        <w:t xml:space="preserve"> that is not individual medical insurance</w:t>
      </w:r>
      <w:r w:rsidR="00CA6115">
        <w:rPr>
          <w:rFonts w:ascii="Calibri" w:hAnsi="Calibri"/>
          <w:b/>
          <w:bCs/>
          <w:color w:val="000000"/>
          <w:sz w:val="21"/>
          <w:szCs w:val="21"/>
        </w:rPr>
        <w:t>; in addition, you are not eligible to receive the CIL payment if you are simultaneously receiving health care benefits from the same or another school employer.</w:t>
      </w:r>
    </w:p>
    <w:p w14:paraId="15211F9D" w14:textId="77777777" w:rsidR="00387A22" w:rsidRPr="00C115FA" w:rsidRDefault="00387A22" w:rsidP="003877DD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1"/>
          <w:szCs w:val="21"/>
        </w:rPr>
      </w:pPr>
    </w:p>
    <w:p w14:paraId="32C688D4" w14:textId="77777777" w:rsidR="00387A22" w:rsidRPr="00C115FA" w:rsidRDefault="001D69E4" w:rsidP="001D69E4">
      <w:pPr>
        <w:autoSpaceDE w:val="0"/>
        <w:autoSpaceDN w:val="0"/>
        <w:adjustRightInd w:val="0"/>
        <w:ind w:right="-20"/>
        <w:jc w:val="both"/>
        <w:rPr>
          <w:rFonts w:ascii="Calibri" w:hAnsi="Calibri"/>
          <w:color w:val="000000"/>
          <w:sz w:val="21"/>
          <w:szCs w:val="21"/>
        </w:rPr>
      </w:pPr>
      <w:r w:rsidRPr="00C115FA">
        <w:rPr>
          <w:rFonts w:ascii="Calibri" w:hAnsi="Calibri"/>
          <w:color w:val="000000"/>
          <w:sz w:val="21"/>
          <w:szCs w:val="21"/>
        </w:rPr>
        <w:t xml:space="preserve">I elect to waive medical plan coverage and receive a Cash-in-Lieu payment. I have listed the </w:t>
      </w:r>
      <w:r w:rsidR="00B562D7" w:rsidRPr="00C115FA">
        <w:rPr>
          <w:rFonts w:ascii="Calibri" w:hAnsi="Calibri"/>
          <w:color w:val="000000"/>
          <w:sz w:val="21"/>
          <w:szCs w:val="21"/>
        </w:rPr>
        <w:t>other permissible health plan coverage</w:t>
      </w:r>
      <w:r w:rsidRPr="00C115FA">
        <w:rPr>
          <w:rFonts w:ascii="Calibri" w:hAnsi="Calibri"/>
          <w:color w:val="000000"/>
          <w:sz w:val="21"/>
          <w:szCs w:val="21"/>
        </w:rPr>
        <w:t xml:space="preserve"> in which </w:t>
      </w:r>
      <w:r w:rsidRPr="00C115FA">
        <w:rPr>
          <w:rFonts w:ascii="Calibri" w:hAnsi="Calibri"/>
          <w:color w:val="00B050"/>
          <w:sz w:val="21"/>
          <w:szCs w:val="21"/>
        </w:rPr>
        <w:t xml:space="preserve">my eligible family members (tax dependents, including spouse, if applicable) and </w:t>
      </w:r>
      <w:r w:rsidRPr="00C115FA">
        <w:rPr>
          <w:rFonts w:ascii="Calibri" w:hAnsi="Calibri"/>
          <w:color w:val="000000"/>
          <w:sz w:val="21"/>
          <w:szCs w:val="21"/>
        </w:rPr>
        <w:t>I</w:t>
      </w:r>
      <w:r w:rsidR="004764DA" w:rsidRPr="00C115FA">
        <w:rPr>
          <w:rFonts w:ascii="Calibri" w:hAnsi="Calibri"/>
          <w:color w:val="000000"/>
          <w:sz w:val="21"/>
          <w:szCs w:val="21"/>
        </w:rPr>
        <w:t xml:space="preserve"> am</w:t>
      </w:r>
      <w:r w:rsidR="004764DA" w:rsidRPr="00C115FA">
        <w:rPr>
          <w:rFonts w:ascii="Calibri" w:hAnsi="Calibri"/>
          <w:color w:val="00B050"/>
          <w:sz w:val="21"/>
          <w:szCs w:val="21"/>
        </w:rPr>
        <w:t>/</w:t>
      </w:r>
      <w:r w:rsidRPr="00C115FA">
        <w:rPr>
          <w:rFonts w:ascii="Calibri" w:hAnsi="Calibri"/>
          <w:color w:val="00B050"/>
          <w:sz w:val="21"/>
          <w:szCs w:val="21"/>
        </w:rPr>
        <w:t>are</w:t>
      </w:r>
      <w:r w:rsidRPr="00C115FA">
        <w:rPr>
          <w:rFonts w:ascii="Calibri" w:hAnsi="Calibri"/>
          <w:color w:val="000000"/>
          <w:sz w:val="21"/>
          <w:szCs w:val="21"/>
        </w:rPr>
        <w:t xml:space="preserve"> enrolled.</w:t>
      </w:r>
    </w:p>
    <w:p w14:paraId="057BE8BD" w14:textId="77777777" w:rsidR="001D69E4" w:rsidRPr="00C115FA" w:rsidRDefault="001D69E4" w:rsidP="001D69E4">
      <w:pPr>
        <w:autoSpaceDE w:val="0"/>
        <w:autoSpaceDN w:val="0"/>
        <w:adjustRightInd w:val="0"/>
        <w:ind w:right="-20"/>
        <w:jc w:val="both"/>
        <w:rPr>
          <w:rFonts w:ascii="Calibri" w:hAnsi="Calibri"/>
          <w:color w:val="000000"/>
          <w:sz w:val="21"/>
          <w:szCs w:val="21"/>
        </w:rPr>
      </w:pPr>
    </w:p>
    <w:tbl>
      <w:tblPr>
        <w:tblW w:w="0" w:type="auto"/>
        <w:tblBorders>
          <w:top w:val="single" w:sz="2" w:space="0" w:color="95B3D7"/>
          <w:bottom w:val="single" w:sz="2" w:space="0" w:color="95B3D7"/>
          <w:insideH w:val="single" w:sz="2" w:space="0" w:color="95B3D7"/>
          <w:insideV w:val="single" w:sz="2" w:space="0" w:color="95B3D7"/>
        </w:tblBorders>
        <w:tblLook w:val="04A0" w:firstRow="1" w:lastRow="0" w:firstColumn="1" w:lastColumn="0" w:noHBand="0" w:noVBand="1"/>
      </w:tblPr>
      <w:tblGrid>
        <w:gridCol w:w="1885"/>
        <w:gridCol w:w="2789"/>
        <w:gridCol w:w="2338"/>
        <w:gridCol w:w="2338"/>
      </w:tblGrid>
      <w:tr w:rsidR="002B363E" w:rsidRPr="00C115FA" w14:paraId="07C55B20" w14:textId="77777777" w:rsidTr="00096532">
        <w:tc>
          <w:tcPr>
            <w:tcW w:w="1885" w:type="dxa"/>
            <w:tcBorders>
              <w:top w:val="single" w:sz="2" w:space="0" w:color="95B3D7"/>
              <w:left w:val="single" w:sz="2" w:space="0" w:color="95B3D7"/>
              <w:bottom w:val="single" w:sz="12" w:space="0" w:color="95B3D7"/>
              <w:right w:val="nil"/>
            </w:tcBorders>
            <w:shd w:val="clear" w:color="auto" w:fill="FFFFFF"/>
          </w:tcPr>
          <w:p w14:paraId="7D9C4537" w14:textId="77777777" w:rsidR="005C39FA" w:rsidRPr="00C115FA" w:rsidRDefault="005C39FA" w:rsidP="00C115F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/>
                <w:b/>
                <w:bCs/>
                <w:color w:val="002060"/>
                <w:sz w:val="21"/>
                <w:szCs w:val="21"/>
              </w:rPr>
            </w:pPr>
            <w:r w:rsidRPr="00C115FA">
              <w:rPr>
                <w:rFonts w:ascii="Calibri" w:hAnsi="Calibri"/>
                <w:b/>
                <w:bCs/>
                <w:color w:val="002060"/>
                <w:sz w:val="21"/>
                <w:szCs w:val="21"/>
              </w:rPr>
              <w:t>Family Member</w:t>
            </w:r>
          </w:p>
        </w:tc>
        <w:tc>
          <w:tcPr>
            <w:tcW w:w="2789" w:type="dxa"/>
            <w:tcBorders>
              <w:top w:val="single" w:sz="2" w:space="0" w:color="95B3D7"/>
              <w:left w:val="nil"/>
              <w:bottom w:val="single" w:sz="12" w:space="0" w:color="95B3D7"/>
              <w:right w:val="nil"/>
            </w:tcBorders>
            <w:shd w:val="clear" w:color="auto" w:fill="FFFFFF"/>
          </w:tcPr>
          <w:p w14:paraId="6F1855C6" w14:textId="77777777" w:rsidR="005C39FA" w:rsidRPr="00C115FA" w:rsidRDefault="005C39FA" w:rsidP="00C115F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/>
                <w:b/>
                <w:bCs/>
                <w:color w:val="002060"/>
                <w:sz w:val="21"/>
                <w:szCs w:val="21"/>
              </w:rPr>
            </w:pPr>
            <w:r w:rsidRPr="00C115FA">
              <w:rPr>
                <w:rFonts w:ascii="Calibri" w:hAnsi="Calibri"/>
                <w:b/>
                <w:bCs/>
                <w:color w:val="002060"/>
                <w:sz w:val="21"/>
                <w:szCs w:val="21"/>
              </w:rPr>
              <w:t>Name</w:t>
            </w:r>
          </w:p>
        </w:tc>
        <w:tc>
          <w:tcPr>
            <w:tcW w:w="2338" w:type="dxa"/>
            <w:tcBorders>
              <w:top w:val="single" w:sz="2" w:space="0" w:color="95B3D7"/>
              <w:left w:val="nil"/>
              <w:bottom w:val="single" w:sz="12" w:space="0" w:color="95B3D7"/>
              <w:right w:val="nil"/>
            </w:tcBorders>
            <w:shd w:val="clear" w:color="auto" w:fill="FFFFFF"/>
          </w:tcPr>
          <w:p w14:paraId="139F8471" w14:textId="77777777" w:rsidR="005C39FA" w:rsidRPr="00C115FA" w:rsidRDefault="005C39FA" w:rsidP="00C115F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/>
                <w:b/>
                <w:bCs/>
                <w:color w:val="002060"/>
                <w:sz w:val="21"/>
                <w:szCs w:val="21"/>
              </w:rPr>
            </w:pPr>
            <w:r w:rsidRPr="00C115FA">
              <w:rPr>
                <w:rFonts w:ascii="Calibri" w:hAnsi="Calibri"/>
                <w:b/>
                <w:bCs/>
                <w:color w:val="002060"/>
                <w:sz w:val="21"/>
                <w:szCs w:val="21"/>
              </w:rPr>
              <w:t>Coverage Name</w:t>
            </w:r>
          </w:p>
        </w:tc>
        <w:tc>
          <w:tcPr>
            <w:tcW w:w="2338" w:type="dxa"/>
            <w:tcBorders>
              <w:top w:val="single" w:sz="2" w:space="0" w:color="95B3D7"/>
              <w:left w:val="nil"/>
              <w:bottom w:val="single" w:sz="12" w:space="0" w:color="95B3D7"/>
              <w:right w:val="single" w:sz="2" w:space="0" w:color="95B3D7"/>
            </w:tcBorders>
            <w:shd w:val="clear" w:color="auto" w:fill="FFFFFF"/>
          </w:tcPr>
          <w:p w14:paraId="69A8B219" w14:textId="77777777" w:rsidR="005C39FA" w:rsidRPr="00C115FA" w:rsidRDefault="005C39FA" w:rsidP="00C115F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/>
                <w:b/>
                <w:bCs/>
                <w:color w:val="002060"/>
                <w:sz w:val="21"/>
                <w:szCs w:val="21"/>
              </w:rPr>
            </w:pPr>
            <w:r w:rsidRPr="00C115FA">
              <w:rPr>
                <w:rFonts w:ascii="Calibri" w:hAnsi="Calibri"/>
                <w:b/>
                <w:bCs/>
                <w:color w:val="002060"/>
                <w:sz w:val="21"/>
                <w:szCs w:val="21"/>
              </w:rPr>
              <w:t>Effective Date</w:t>
            </w:r>
          </w:p>
        </w:tc>
      </w:tr>
      <w:tr w:rsidR="002B363E" w:rsidRPr="00C115FA" w14:paraId="2D8EA46C" w14:textId="77777777" w:rsidTr="00096532">
        <w:tc>
          <w:tcPr>
            <w:tcW w:w="1885" w:type="dxa"/>
            <w:tcBorders>
              <w:left w:val="single" w:sz="2" w:space="0" w:color="95B3D7"/>
            </w:tcBorders>
            <w:shd w:val="clear" w:color="auto" w:fill="DBE5F1"/>
          </w:tcPr>
          <w:p w14:paraId="39459FA2" w14:textId="77777777" w:rsidR="005C39FA" w:rsidRPr="00C115FA" w:rsidRDefault="005C39FA" w:rsidP="00C115FA">
            <w:pPr>
              <w:autoSpaceDE w:val="0"/>
              <w:autoSpaceDN w:val="0"/>
              <w:adjustRightInd w:val="0"/>
              <w:ind w:right="-20"/>
              <w:jc w:val="both"/>
              <w:rPr>
                <w:rFonts w:ascii="Calibri" w:hAnsi="Calibri"/>
                <w:b/>
                <w:bCs/>
                <w:color w:val="002060"/>
                <w:sz w:val="21"/>
                <w:szCs w:val="21"/>
              </w:rPr>
            </w:pPr>
            <w:r w:rsidRPr="00C115FA">
              <w:rPr>
                <w:rFonts w:ascii="Calibri" w:hAnsi="Calibri"/>
                <w:b/>
                <w:bCs/>
                <w:color w:val="002060"/>
                <w:sz w:val="21"/>
                <w:szCs w:val="21"/>
              </w:rPr>
              <w:t>Employee</w:t>
            </w:r>
          </w:p>
        </w:tc>
        <w:tc>
          <w:tcPr>
            <w:tcW w:w="2789" w:type="dxa"/>
            <w:shd w:val="clear" w:color="auto" w:fill="DBE5F1"/>
          </w:tcPr>
          <w:p w14:paraId="3F09EEDB" w14:textId="77777777" w:rsidR="005C39FA" w:rsidRPr="00C115FA" w:rsidRDefault="005C39FA" w:rsidP="00C115FA">
            <w:pPr>
              <w:autoSpaceDE w:val="0"/>
              <w:autoSpaceDN w:val="0"/>
              <w:adjustRightInd w:val="0"/>
              <w:ind w:right="-20"/>
              <w:jc w:val="both"/>
              <w:rPr>
                <w:rFonts w:ascii="Calibri" w:hAnsi="Calibri"/>
                <w:color w:val="002060"/>
                <w:sz w:val="21"/>
                <w:szCs w:val="21"/>
              </w:rPr>
            </w:pPr>
          </w:p>
        </w:tc>
        <w:tc>
          <w:tcPr>
            <w:tcW w:w="2338" w:type="dxa"/>
            <w:shd w:val="clear" w:color="auto" w:fill="DBE5F1"/>
          </w:tcPr>
          <w:p w14:paraId="7B1D1BB3" w14:textId="77777777" w:rsidR="005C39FA" w:rsidRPr="00C115FA" w:rsidRDefault="005C39FA" w:rsidP="00C115FA">
            <w:pPr>
              <w:autoSpaceDE w:val="0"/>
              <w:autoSpaceDN w:val="0"/>
              <w:adjustRightInd w:val="0"/>
              <w:ind w:right="-20"/>
              <w:jc w:val="both"/>
              <w:rPr>
                <w:rFonts w:ascii="Calibri" w:hAnsi="Calibri"/>
                <w:color w:val="002060"/>
                <w:sz w:val="21"/>
                <w:szCs w:val="21"/>
              </w:rPr>
            </w:pPr>
          </w:p>
        </w:tc>
        <w:tc>
          <w:tcPr>
            <w:tcW w:w="2338" w:type="dxa"/>
            <w:tcBorders>
              <w:right w:val="single" w:sz="2" w:space="0" w:color="95B3D7"/>
            </w:tcBorders>
            <w:shd w:val="clear" w:color="auto" w:fill="DBE5F1"/>
          </w:tcPr>
          <w:p w14:paraId="26BCA18F" w14:textId="77777777" w:rsidR="005C39FA" w:rsidRPr="00C115FA" w:rsidRDefault="005C39FA" w:rsidP="00C115FA">
            <w:pPr>
              <w:autoSpaceDE w:val="0"/>
              <w:autoSpaceDN w:val="0"/>
              <w:adjustRightInd w:val="0"/>
              <w:ind w:right="-20"/>
              <w:jc w:val="both"/>
              <w:rPr>
                <w:rFonts w:ascii="Calibri" w:hAnsi="Calibri"/>
                <w:color w:val="002060"/>
                <w:sz w:val="21"/>
                <w:szCs w:val="21"/>
              </w:rPr>
            </w:pPr>
          </w:p>
        </w:tc>
      </w:tr>
      <w:tr w:rsidR="002B363E" w:rsidRPr="00C115FA" w14:paraId="41C7946E" w14:textId="77777777" w:rsidTr="00096532">
        <w:tc>
          <w:tcPr>
            <w:tcW w:w="1885" w:type="dxa"/>
            <w:tcBorders>
              <w:left w:val="single" w:sz="2" w:space="0" w:color="95B3D7"/>
            </w:tcBorders>
            <w:shd w:val="clear" w:color="auto" w:fill="auto"/>
          </w:tcPr>
          <w:p w14:paraId="544682EC" w14:textId="77777777" w:rsidR="005C39FA" w:rsidRPr="00C115FA" w:rsidRDefault="005C39FA" w:rsidP="00C115FA">
            <w:pPr>
              <w:autoSpaceDE w:val="0"/>
              <w:autoSpaceDN w:val="0"/>
              <w:adjustRightInd w:val="0"/>
              <w:ind w:right="-20"/>
              <w:jc w:val="both"/>
              <w:rPr>
                <w:rFonts w:ascii="Calibri" w:hAnsi="Calibri"/>
                <w:b/>
                <w:bCs/>
                <w:color w:val="00B050"/>
                <w:sz w:val="21"/>
                <w:szCs w:val="21"/>
              </w:rPr>
            </w:pPr>
            <w:r w:rsidRPr="00C115FA">
              <w:rPr>
                <w:rFonts w:ascii="Calibri" w:hAnsi="Calibri"/>
                <w:b/>
                <w:bCs/>
                <w:color w:val="00B050"/>
                <w:sz w:val="21"/>
                <w:szCs w:val="21"/>
              </w:rPr>
              <w:t>Spouse</w:t>
            </w:r>
          </w:p>
        </w:tc>
        <w:tc>
          <w:tcPr>
            <w:tcW w:w="2789" w:type="dxa"/>
            <w:shd w:val="clear" w:color="auto" w:fill="auto"/>
          </w:tcPr>
          <w:p w14:paraId="301980B6" w14:textId="77777777" w:rsidR="005C39FA" w:rsidRPr="00C115FA" w:rsidRDefault="005C39FA" w:rsidP="00C115FA">
            <w:pPr>
              <w:autoSpaceDE w:val="0"/>
              <w:autoSpaceDN w:val="0"/>
              <w:adjustRightInd w:val="0"/>
              <w:ind w:right="-20"/>
              <w:jc w:val="both"/>
              <w:rPr>
                <w:rFonts w:ascii="Calibri" w:hAnsi="Calibri"/>
                <w:color w:val="00B050"/>
                <w:sz w:val="21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14:paraId="5D6B8BF3" w14:textId="77777777" w:rsidR="005C39FA" w:rsidRPr="00C115FA" w:rsidRDefault="005C39FA" w:rsidP="00C115FA">
            <w:pPr>
              <w:autoSpaceDE w:val="0"/>
              <w:autoSpaceDN w:val="0"/>
              <w:adjustRightInd w:val="0"/>
              <w:ind w:right="-20"/>
              <w:jc w:val="both"/>
              <w:rPr>
                <w:rFonts w:ascii="Calibri" w:hAnsi="Calibri"/>
                <w:color w:val="00B050"/>
                <w:sz w:val="21"/>
                <w:szCs w:val="21"/>
              </w:rPr>
            </w:pPr>
          </w:p>
        </w:tc>
        <w:tc>
          <w:tcPr>
            <w:tcW w:w="2338" w:type="dxa"/>
            <w:tcBorders>
              <w:right w:val="single" w:sz="2" w:space="0" w:color="95B3D7"/>
            </w:tcBorders>
            <w:shd w:val="clear" w:color="auto" w:fill="auto"/>
          </w:tcPr>
          <w:p w14:paraId="01E4CE36" w14:textId="77777777" w:rsidR="005C39FA" w:rsidRPr="00C115FA" w:rsidRDefault="005C39FA" w:rsidP="00C115FA">
            <w:pPr>
              <w:autoSpaceDE w:val="0"/>
              <w:autoSpaceDN w:val="0"/>
              <w:adjustRightInd w:val="0"/>
              <w:ind w:right="-20"/>
              <w:jc w:val="both"/>
              <w:rPr>
                <w:rFonts w:ascii="Calibri" w:hAnsi="Calibri"/>
                <w:color w:val="00B050"/>
                <w:sz w:val="21"/>
                <w:szCs w:val="21"/>
              </w:rPr>
            </w:pPr>
          </w:p>
        </w:tc>
      </w:tr>
      <w:tr w:rsidR="002B363E" w:rsidRPr="00C115FA" w14:paraId="1CCBBB49" w14:textId="77777777" w:rsidTr="00096532">
        <w:tc>
          <w:tcPr>
            <w:tcW w:w="1885" w:type="dxa"/>
            <w:tcBorders>
              <w:left w:val="single" w:sz="2" w:space="0" w:color="95B3D7"/>
            </w:tcBorders>
            <w:shd w:val="clear" w:color="auto" w:fill="DBE5F1"/>
          </w:tcPr>
          <w:p w14:paraId="20961D40" w14:textId="77777777" w:rsidR="005C39FA" w:rsidRPr="00C115FA" w:rsidRDefault="005C39FA" w:rsidP="00C115FA">
            <w:pPr>
              <w:autoSpaceDE w:val="0"/>
              <w:autoSpaceDN w:val="0"/>
              <w:adjustRightInd w:val="0"/>
              <w:ind w:right="-20"/>
              <w:jc w:val="both"/>
              <w:rPr>
                <w:rFonts w:ascii="Calibri" w:hAnsi="Calibri"/>
                <w:b/>
                <w:bCs/>
                <w:color w:val="00B050"/>
                <w:sz w:val="21"/>
                <w:szCs w:val="21"/>
              </w:rPr>
            </w:pPr>
            <w:r w:rsidRPr="00C115FA">
              <w:rPr>
                <w:rFonts w:ascii="Calibri" w:hAnsi="Calibri"/>
                <w:b/>
                <w:bCs/>
                <w:color w:val="00B050"/>
                <w:sz w:val="21"/>
                <w:szCs w:val="21"/>
              </w:rPr>
              <w:t>Dependent</w:t>
            </w:r>
          </w:p>
        </w:tc>
        <w:tc>
          <w:tcPr>
            <w:tcW w:w="2789" w:type="dxa"/>
            <w:shd w:val="clear" w:color="auto" w:fill="DBE5F1"/>
          </w:tcPr>
          <w:p w14:paraId="39ECF033" w14:textId="77777777" w:rsidR="005C39FA" w:rsidRPr="00C115FA" w:rsidRDefault="005C39FA" w:rsidP="00C115FA">
            <w:pPr>
              <w:autoSpaceDE w:val="0"/>
              <w:autoSpaceDN w:val="0"/>
              <w:adjustRightInd w:val="0"/>
              <w:ind w:right="-20"/>
              <w:jc w:val="both"/>
              <w:rPr>
                <w:rFonts w:ascii="Calibri" w:hAnsi="Calibri"/>
                <w:color w:val="00B050"/>
                <w:sz w:val="21"/>
                <w:szCs w:val="21"/>
              </w:rPr>
            </w:pPr>
          </w:p>
        </w:tc>
        <w:tc>
          <w:tcPr>
            <w:tcW w:w="2338" w:type="dxa"/>
            <w:shd w:val="clear" w:color="auto" w:fill="DBE5F1"/>
          </w:tcPr>
          <w:p w14:paraId="51C7A719" w14:textId="77777777" w:rsidR="005C39FA" w:rsidRPr="00C115FA" w:rsidRDefault="005C39FA" w:rsidP="00C115FA">
            <w:pPr>
              <w:autoSpaceDE w:val="0"/>
              <w:autoSpaceDN w:val="0"/>
              <w:adjustRightInd w:val="0"/>
              <w:ind w:right="-20"/>
              <w:jc w:val="both"/>
              <w:rPr>
                <w:rFonts w:ascii="Calibri" w:hAnsi="Calibri"/>
                <w:color w:val="00B050"/>
                <w:sz w:val="21"/>
                <w:szCs w:val="21"/>
              </w:rPr>
            </w:pPr>
          </w:p>
        </w:tc>
        <w:tc>
          <w:tcPr>
            <w:tcW w:w="2338" w:type="dxa"/>
            <w:tcBorders>
              <w:right w:val="single" w:sz="2" w:space="0" w:color="95B3D7"/>
            </w:tcBorders>
            <w:shd w:val="clear" w:color="auto" w:fill="DBE5F1"/>
          </w:tcPr>
          <w:p w14:paraId="73624A5D" w14:textId="77777777" w:rsidR="005C39FA" w:rsidRPr="00C115FA" w:rsidRDefault="005C39FA" w:rsidP="00C115FA">
            <w:pPr>
              <w:autoSpaceDE w:val="0"/>
              <w:autoSpaceDN w:val="0"/>
              <w:adjustRightInd w:val="0"/>
              <w:ind w:right="-20"/>
              <w:jc w:val="both"/>
              <w:rPr>
                <w:rFonts w:ascii="Calibri" w:hAnsi="Calibri"/>
                <w:color w:val="00B050"/>
                <w:sz w:val="21"/>
                <w:szCs w:val="21"/>
              </w:rPr>
            </w:pPr>
          </w:p>
        </w:tc>
      </w:tr>
      <w:tr w:rsidR="002B363E" w:rsidRPr="00C115FA" w14:paraId="7A300E93" w14:textId="77777777" w:rsidTr="00096532">
        <w:tc>
          <w:tcPr>
            <w:tcW w:w="1885" w:type="dxa"/>
            <w:tcBorders>
              <w:left w:val="single" w:sz="2" w:space="0" w:color="95B3D7"/>
            </w:tcBorders>
            <w:shd w:val="clear" w:color="auto" w:fill="auto"/>
          </w:tcPr>
          <w:p w14:paraId="4EDCAFC4" w14:textId="77777777" w:rsidR="005C39FA" w:rsidRPr="00C115FA" w:rsidRDefault="005C39FA" w:rsidP="00C115FA">
            <w:pPr>
              <w:autoSpaceDE w:val="0"/>
              <w:autoSpaceDN w:val="0"/>
              <w:adjustRightInd w:val="0"/>
              <w:ind w:right="-20"/>
              <w:jc w:val="both"/>
              <w:rPr>
                <w:rFonts w:ascii="Calibri" w:hAnsi="Calibri"/>
                <w:b/>
                <w:bCs/>
                <w:color w:val="00B050"/>
                <w:sz w:val="21"/>
                <w:szCs w:val="21"/>
              </w:rPr>
            </w:pPr>
            <w:r w:rsidRPr="00C115FA">
              <w:rPr>
                <w:rFonts w:ascii="Calibri" w:hAnsi="Calibri"/>
                <w:b/>
                <w:bCs/>
                <w:color w:val="00B050"/>
                <w:sz w:val="21"/>
                <w:szCs w:val="21"/>
              </w:rPr>
              <w:t>Dependent</w:t>
            </w:r>
          </w:p>
        </w:tc>
        <w:tc>
          <w:tcPr>
            <w:tcW w:w="2789" w:type="dxa"/>
            <w:shd w:val="clear" w:color="auto" w:fill="auto"/>
          </w:tcPr>
          <w:p w14:paraId="034FE0A7" w14:textId="77777777" w:rsidR="005C39FA" w:rsidRPr="00C115FA" w:rsidRDefault="005C39FA" w:rsidP="00C115FA">
            <w:pPr>
              <w:autoSpaceDE w:val="0"/>
              <w:autoSpaceDN w:val="0"/>
              <w:adjustRightInd w:val="0"/>
              <w:ind w:right="-20"/>
              <w:jc w:val="both"/>
              <w:rPr>
                <w:rFonts w:ascii="Calibri" w:hAnsi="Calibri"/>
                <w:color w:val="00B050"/>
                <w:sz w:val="21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14:paraId="2A6A101B" w14:textId="77777777" w:rsidR="005C39FA" w:rsidRPr="00C115FA" w:rsidRDefault="005C39FA" w:rsidP="00C115FA">
            <w:pPr>
              <w:autoSpaceDE w:val="0"/>
              <w:autoSpaceDN w:val="0"/>
              <w:adjustRightInd w:val="0"/>
              <w:ind w:right="-20"/>
              <w:jc w:val="both"/>
              <w:rPr>
                <w:rFonts w:ascii="Calibri" w:hAnsi="Calibri"/>
                <w:color w:val="00B050"/>
                <w:sz w:val="21"/>
                <w:szCs w:val="21"/>
              </w:rPr>
            </w:pPr>
          </w:p>
        </w:tc>
        <w:tc>
          <w:tcPr>
            <w:tcW w:w="2338" w:type="dxa"/>
            <w:tcBorders>
              <w:right w:val="single" w:sz="2" w:space="0" w:color="95B3D7"/>
            </w:tcBorders>
            <w:shd w:val="clear" w:color="auto" w:fill="auto"/>
          </w:tcPr>
          <w:p w14:paraId="41F8A072" w14:textId="77777777" w:rsidR="005C39FA" w:rsidRPr="00C115FA" w:rsidRDefault="005C39FA" w:rsidP="00C115FA">
            <w:pPr>
              <w:autoSpaceDE w:val="0"/>
              <w:autoSpaceDN w:val="0"/>
              <w:adjustRightInd w:val="0"/>
              <w:ind w:right="-20"/>
              <w:jc w:val="both"/>
              <w:rPr>
                <w:rFonts w:ascii="Calibri" w:hAnsi="Calibri"/>
                <w:color w:val="00B050"/>
                <w:sz w:val="21"/>
                <w:szCs w:val="21"/>
              </w:rPr>
            </w:pPr>
          </w:p>
        </w:tc>
      </w:tr>
      <w:tr w:rsidR="002B363E" w:rsidRPr="00C115FA" w14:paraId="1DEFC63A" w14:textId="77777777" w:rsidTr="00096532">
        <w:tc>
          <w:tcPr>
            <w:tcW w:w="1885" w:type="dxa"/>
            <w:tcBorders>
              <w:left w:val="single" w:sz="2" w:space="0" w:color="95B3D7"/>
            </w:tcBorders>
            <w:shd w:val="clear" w:color="auto" w:fill="DBE5F1"/>
          </w:tcPr>
          <w:p w14:paraId="20AC2374" w14:textId="77777777" w:rsidR="005C39FA" w:rsidRPr="00C115FA" w:rsidRDefault="005C39FA" w:rsidP="00C115FA">
            <w:pPr>
              <w:autoSpaceDE w:val="0"/>
              <w:autoSpaceDN w:val="0"/>
              <w:adjustRightInd w:val="0"/>
              <w:ind w:right="-20"/>
              <w:jc w:val="both"/>
              <w:rPr>
                <w:rFonts w:ascii="Calibri" w:hAnsi="Calibri"/>
                <w:b/>
                <w:bCs/>
                <w:color w:val="00B050"/>
                <w:sz w:val="21"/>
                <w:szCs w:val="21"/>
              </w:rPr>
            </w:pPr>
            <w:r w:rsidRPr="00C115FA">
              <w:rPr>
                <w:rFonts w:ascii="Calibri" w:hAnsi="Calibri"/>
                <w:b/>
                <w:bCs/>
                <w:color w:val="00B050"/>
                <w:sz w:val="21"/>
                <w:szCs w:val="21"/>
              </w:rPr>
              <w:t>Dependent</w:t>
            </w:r>
          </w:p>
        </w:tc>
        <w:tc>
          <w:tcPr>
            <w:tcW w:w="2789" w:type="dxa"/>
            <w:shd w:val="clear" w:color="auto" w:fill="DBE5F1"/>
          </w:tcPr>
          <w:p w14:paraId="06D8CAF9" w14:textId="77777777" w:rsidR="005C39FA" w:rsidRPr="00C115FA" w:rsidRDefault="005C39FA" w:rsidP="00C115FA">
            <w:pPr>
              <w:autoSpaceDE w:val="0"/>
              <w:autoSpaceDN w:val="0"/>
              <w:adjustRightInd w:val="0"/>
              <w:ind w:right="-20"/>
              <w:jc w:val="both"/>
              <w:rPr>
                <w:rFonts w:ascii="Calibri" w:hAnsi="Calibri"/>
                <w:color w:val="00B050"/>
                <w:sz w:val="21"/>
                <w:szCs w:val="21"/>
              </w:rPr>
            </w:pPr>
          </w:p>
        </w:tc>
        <w:tc>
          <w:tcPr>
            <w:tcW w:w="2338" w:type="dxa"/>
            <w:shd w:val="clear" w:color="auto" w:fill="DBE5F1"/>
          </w:tcPr>
          <w:p w14:paraId="45EF5DEA" w14:textId="77777777" w:rsidR="005C39FA" w:rsidRPr="00C115FA" w:rsidRDefault="005C39FA" w:rsidP="00C115FA">
            <w:pPr>
              <w:autoSpaceDE w:val="0"/>
              <w:autoSpaceDN w:val="0"/>
              <w:adjustRightInd w:val="0"/>
              <w:ind w:right="-20"/>
              <w:jc w:val="both"/>
              <w:rPr>
                <w:rFonts w:ascii="Calibri" w:hAnsi="Calibri"/>
                <w:color w:val="00B050"/>
                <w:sz w:val="21"/>
                <w:szCs w:val="21"/>
              </w:rPr>
            </w:pPr>
          </w:p>
        </w:tc>
        <w:tc>
          <w:tcPr>
            <w:tcW w:w="2338" w:type="dxa"/>
            <w:tcBorders>
              <w:right w:val="single" w:sz="2" w:space="0" w:color="95B3D7"/>
            </w:tcBorders>
            <w:shd w:val="clear" w:color="auto" w:fill="DBE5F1"/>
          </w:tcPr>
          <w:p w14:paraId="0AF2C156" w14:textId="77777777" w:rsidR="005C39FA" w:rsidRPr="00C115FA" w:rsidRDefault="005C39FA" w:rsidP="00C115FA">
            <w:pPr>
              <w:autoSpaceDE w:val="0"/>
              <w:autoSpaceDN w:val="0"/>
              <w:adjustRightInd w:val="0"/>
              <w:ind w:right="-20"/>
              <w:jc w:val="both"/>
              <w:rPr>
                <w:rFonts w:ascii="Calibri" w:hAnsi="Calibri"/>
                <w:color w:val="00B050"/>
                <w:sz w:val="21"/>
                <w:szCs w:val="21"/>
              </w:rPr>
            </w:pPr>
          </w:p>
        </w:tc>
      </w:tr>
      <w:tr w:rsidR="002B363E" w:rsidRPr="00C115FA" w14:paraId="55FB043D" w14:textId="77777777" w:rsidTr="00096532">
        <w:tc>
          <w:tcPr>
            <w:tcW w:w="1885" w:type="dxa"/>
            <w:tcBorders>
              <w:left w:val="single" w:sz="2" w:space="0" w:color="95B3D7"/>
            </w:tcBorders>
            <w:shd w:val="clear" w:color="auto" w:fill="auto"/>
          </w:tcPr>
          <w:p w14:paraId="12946B93" w14:textId="77777777" w:rsidR="005C39FA" w:rsidRPr="00C115FA" w:rsidRDefault="005C39FA" w:rsidP="00C115FA">
            <w:pPr>
              <w:autoSpaceDE w:val="0"/>
              <w:autoSpaceDN w:val="0"/>
              <w:adjustRightInd w:val="0"/>
              <w:ind w:right="-20"/>
              <w:jc w:val="both"/>
              <w:rPr>
                <w:rFonts w:ascii="Calibri" w:hAnsi="Calibri"/>
                <w:b/>
                <w:bCs/>
                <w:color w:val="00B050"/>
                <w:sz w:val="21"/>
                <w:szCs w:val="21"/>
              </w:rPr>
            </w:pPr>
            <w:r w:rsidRPr="00C115FA">
              <w:rPr>
                <w:rFonts w:ascii="Calibri" w:hAnsi="Calibri"/>
                <w:b/>
                <w:bCs/>
                <w:color w:val="00B050"/>
                <w:sz w:val="21"/>
                <w:szCs w:val="21"/>
              </w:rPr>
              <w:t>Dependent</w:t>
            </w:r>
          </w:p>
        </w:tc>
        <w:tc>
          <w:tcPr>
            <w:tcW w:w="2789" w:type="dxa"/>
            <w:shd w:val="clear" w:color="auto" w:fill="auto"/>
          </w:tcPr>
          <w:p w14:paraId="62EFAB56" w14:textId="77777777" w:rsidR="005C39FA" w:rsidRPr="00C115FA" w:rsidRDefault="005C39FA" w:rsidP="00C115FA">
            <w:pPr>
              <w:autoSpaceDE w:val="0"/>
              <w:autoSpaceDN w:val="0"/>
              <w:adjustRightInd w:val="0"/>
              <w:ind w:right="-20"/>
              <w:jc w:val="both"/>
              <w:rPr>
                <w:rFonts w:ascii="Calibri" w:hAnsi="Calibri"/>
                <w:color w:val="00B050"/>
                <w:sz w:val="21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14:paraId="1F8CE048" w14:textId="77777777" w:rsidR="005C39FA" w:rsidRPr="00C115FA" w:rsidRDefault="005C39FA" w:rsidP="00C115FA">
            <w:pPr>
              <w:autoSpaceDE w:val="0"/>
              <w:autoSpaceDN w:val="0"/>
              <w:adjustRightInd w:val="0"/>
              <w:ind w:right="-20"/>
              <w:jc w:val="both"/>
              <w:rPr>
                <w:rFonts w:ascii="Calibri" w:hAnsi="Calibri"/>
                <w:color w:val="00B050"/>
                <w:sz w:val="21"/>
                <w:szCs w:val="21"/>
              </w:rPr>
            </w:pPr>
          </w:p>
        </w:tc>
        <w:tc>
          <w:tcPr>
            <w:tcW w:w="2338" w:type="dxa"/>
            <w:tcBorders>
              <w:right w:val="single" w:sz="2" w:space="0" w:color="95B3D7"/>
            </w:tcBorders>
            <w:shd w:val="clear" w:color="auto" w:fill="auto"/>
          </w:tcPr>
          <w:p w14:paraId="7A84DC0E" w14:textId="77777777" w:rsidR="005C39FA" w:rsidRPr="00C115FA" w:rsidRDefault="005C39FA" w:rsidP="00C115FA">
            <w:pPr>
              <w:autoSpaceDE w:val="0"/>
              <w:autoSpaceDN w:val="0"/>
              <w:adjustRightInd w:val="0"/>
              <w:ind w:right="-20"/>
              <w:jc w:val="both"/>
              <w:rPr>
                <w:rFonts w:ascii="Calibri" w:hAnsi="Calibri"/>
                <w:color w:val="00B050"/>
                <w:sz w:val="21"/>
                <w:szCs w:val="21"/>
              </w:rPr>
            </w:pPr>
          </w:p>
        </w:tc>
      </w:tr>
      <w:tr w:rsidR="002B363E" w:rsidRPr="00C115FA" w14:paraId="41F76131" w14:textId="77777777" w:rsidTr="00096532">
        <w:tc>
          <w:tcPr>
            <w:tcW w:w="1885" w:type="dxa"/>
            <w:tcBorders>
              <w:left w:val="single" w:sz="2" w:space="0" w:color="95B3D7"/>
            </w:tcBorders>
            <w:shd w:val="clear" w:color="auto" w:fill="DBE5F1"/>
          </w:tcPr>
          <w:p w14:paraId="19DE7B71" w14:textId="77777777" w:rsidR="005C39FA" w:rsidRPr="00C115FA" w:rsidRDefault="005C39FA" w:rsidP="00C115FA">
            <w:pPr>
              <w:autoSpaceDE w:val="0"/>
              <w:autoSpaceDN w:val="0"/>
              <w:adjustRightInd w:val="0"/>
              <w:ind w:right="-20"/>
              <w:jc w:val="both"/>
              <w:rPr>
                <w:rFonts w:ascii="Calibri" w:hAnsi="Calibri"/>
                <w:b/>
                <w:bCs/>
                <w:color w:val="002060"/>
                <w:sz w:val="21"/>
                <w:szCs w:val="21"/>
              </w:rPr>
            </w:pPr>
            <w:r w:rsidRPr="00C115FA">
              <w:rPr>
                <w:rFonts w:ascii="Calibri" w:hAnsi="Calibri"/>
                <w:b/>
                <w:bCs/>
                <w:color w:val="00B050"/>
                <w:sz w:val="21"/>
                <w:szCs w:val="21"/>
              </w:rPr>
              <w:t>Dependent</w:t>
            </w:r>
          </w:p>
        </w:tc>
        <w:tc>
          <w:tcPr>
            <w:tcW w:w="2789" w:type="dxa"/>
            <w:shd w:val="clear" w:color="auto" w:fill="DBE5F1"/>
          </w:tcPr>
          <w:p w14:paraId="07326B61" w14:textId="77777777" w:rsidR="005C39FA" w:rsidRPr="00C115FA" w:rsidRDefault="005C39FA" w:rsidP="00C115FA">
            <w:pPr>
              <w:autoSpaceDE w:val="0"/>
              <w:autoSpaceDN w:val="0"/>
              <w:adjustRightInd w:val="0"/>
              <w:ind w:right="-20"/>
              <w:jc w:val="both"/>
              <w:rPr>
                <w:rFonts w:ascii="Calibri" w:hAnsi="Calibri"/>
                <w:color w:val="002060"/>
                <w:sz w:val="21"/>
                <w:szCs w:val="21"/>
              </w:rPr>
            </w:pPr>
          </w:p>
        </w:tc>
        <w:tc>
          <w:tcPr>
            <w:tcW w:w="2338" w:type="dxa"/>
            <w:shd w:val="clear" w:color="auto" w:fill="DBE5F1"/>
          </w:tcPr>
          <w:p w14:paraId="344E2D19" w14:textId="77777777" w:rsidR="005C39FA" w:rsidRPr="00C115FA" w:rsidRDefault="005C39FA" w:rsidP="00C115FA">
            <w:pPr>
              <w:autoSpaceDE w:val="0"/>
              <w:autoSpaceDN w:val="0"/>
              <w:adjustRightInd w:val="0"/>
              <w:ind w:right="-20"/>
              <w:jc w:val="both"/>
              <w:rPr>
                <w:rFonts w:ascii="Calibri" w:hAnsi="Calibri"/>
                <w:color w:val="002060"/>
                <w:sz w:val="21"/>
                <w:szCs w:val="21"/>
              </w:rPr>
            </w:pPr>
          </w:p>
        </w:tc>
        <w:tc>
          <w:tcPr>
            <w:tcW w:w="2338" w:type="dxa"/>
            <w:tcBorders>
              <w:right w:val="single" w:sz="2" w:space="0" w:color="95B3D7"/>
            </w:tcBorders>
            <w:shd w:val="clear" w:color="auto" w:fill="DBE5F1"/>
          </w:tcPr>
          <w:p w14:paraId="3624EF26" w14:textId="77777777" w:rsidR="005C39FA" w:rsidRPr="00C115FA" w:rsidRDefault="005C39FA" w:rsidP="00C115FA">
            <w:pPr>
              <w:autoSpaceDE w:val="0"/>
              <w:autoSpaceDN w:val="0"/>
              <w:adjustRightInd w:val="0"/>
              <w:ind w:right="-20"/>
              <w:jc w:val="both"/>
              <w:rPr>
                <w:rFonts w:ascii="Calibri" w:hAnsi="Calibri"/>
                <w:color w:val="002060"/>
                <w:sz w:val="21"/>
                <w:szCs w:val="21"/>
              </w:rPr>
            </w:pPr>
          </w:p>
        </w:tc>
      </w:tr>
    </w:tbl>
    <w:p w14:paraId="4A586D37" w14:textId="77777777" w:rsidR="004C2137" w:rsidRPr="00C115FA" w:rsidRDefault="002B363E" w:rsidP="003877DD">
      <w:pPr>
        <w:autoSpaceDE w:val="0"/>
        <w:autoSpaceDN w:val="0"/>
        <w:adjustRightInd w:val="0"/>
        <w:jc w:val="both"/>
        <w:rPr>
          <w:rFonts w:ascii="Calibri" w:hAnsi="Calibri"/>
          <w:i/>
          <w:color w:val="00B050"/>
          <w:sz w:val="18"/>
          <w:szCs w:val="18"/>
        </w:rPr>
      </w:pPr>
      <w:r w:rsidRPr="00C115FA">
        <w:rPr>
          <w:rFonts w:ascii="Calibri" w:hAnsi="Calibri"/>
          <w:i/>
          <w:color w:val="00B050"/>
          <w:sz w:val="18"/>
          <w:szCs w:val="18"/>
        </w:rPr>
        <w:t xml:space="preserve">(If you have additional dependents, please use the reverse side of this form to enter the information requested above.) </w:t>
      </w:r>
    </w:p>
    <w:p w14:paraId="3D62BDB5" w14:textId="77777777" w:rsidR="00387A22" w:rsidRPr="00C115FA" w:rsidRDefault="00387A22" w:rsidP="003877DD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1"/>
          <w:szCs w:val="21"/>
        </w:rPr>
      </w:pPr>
    </w:p>
    <w:p w14:paraId="1014A3B8" w14:textId="77777777" w:rsidR="00387A22" w:rsidRPr="00C115FA" w:rsidRDefault="00387A22" w:rsidP="003877DD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1"/>
          <w:szCs w:val="21"/>
        </w:rPr>
      </w:pPr>
      <w:r w:rsidRPr="00C115FA">
        <w:rPr>
          <w:rFonts w:ascii="Calibri" w:hAnsi="Calibri"/>
          <w:color w:val="000000"/>
          <w:sz w:val="21"/>
          <w:szCs w:val="21"/>
        </w:rPr>
        <w:t>I understand that by not enrolling in plan coverage now, the opportunity to enroll later is limited as explained above.</w:t>
      </w:r>
      <w:r w:rsidR="0030120C" w:rsidRPr="00C115FA">
        <w:rPr>
          <w:rFonts w:ascii="Calibri" w:hAnsi="Calibri"/>
          <w:color w:val="000000"/>
          <w:sz w:val="21"/>
          <w:szCs w:val="21"/>
        </w:rPr>
        <w:t xml:space="preserve"> I also </w:t>
      </w:r>
      <w:r w:rsidRPr="00C115FA">
        <w:rPr>
          <w:rFonts w:ascii="Calibri" w:hAnsi="Calibri"/>
          <w:color w:val="000000"/>
          <w:sz w:val="21"/>
          <w:szCs w:val="21"/>
        </w:rPr>
        <w:t xml:space="preserve">understand </w:t>
      </w:r>
      <w:r w:rsidR="0030120C" w:rsidRPr="00C115FA">
        <w:rPr>
          <w:rFonts w:ascii="Calibri" w:hAnsi="Calibri"/>
          <w:color w:val="000000"/>
          <w:sz w:val="21"/>
          <w:szCs w:val="21"/>
        </w:rPr>
        <w:t xml:space="preserve">my eligibility to receive </w:t>
      </w:r>
      <w:r w:rsidRPr="00C115FA">
        <w:rPr>
          <w:rFonts w:ascii="Calibri" w:hAnsi="Calibri"/>
          <w:color w:val="000000"/>
          <w:sz w:val="21"/>
          <w:szCs w:val="21"/>
        </w:rPr>
        <w:t xml:space="preserve">the </w:t>
      </w:r>
      <w:r w:rsidR="001D69E4" w:rsidRPr="00C115FA">
        <w:rPr>
          <w:rFonts w:ascii="Calibri" w:hAnsi="Calibri"/>
          <w:color w:val="000000"/>
          <w:sz w:val="21"/>
          <w:szCs w:val="21"/>
        </w:rPr>
        <w:t>CIL payment</w:t>
      </w:r>
      <w:r w:rsidRPr="00C115FA">
        <w:rPr>
          <w:rFonts w:ascii="Calibri" w:hAnsi="Calibri"/>
          <w:color w:val="000000"/>
          <w:sz w:val="21"/>
          <w:szCs w:val="21"/>
        </w:rPr>
        <w:t xml:space="preserve"> </w:t>
      </w:r>
      <w:r w:rsidR="0030120C" w:rsidRPr="00C115FA">
        <w:rPr>
          <w:rFonts w:ascii="Calibri" w:hAnsi="Calibri"/>
          <w:color w:val="000000"/>
          <w:sz w:val="21"/>
          <w:szCs w:val="21"/>
        </w:rPr>
        <w:t xml:space="preserve">requires </w:t>
      </w:r>
      <w:r w:rsidR="0030120C" w:rsidRPr="00C115FA">
        <w:rPr>
          <w:rFonts w:ascii="Calibri" w:hAnsi="Calibri"/>
          <w:color w:val="00B050"/>
          <w:sz w:val="21"/>
          <w:szCs w:val="21"/>
        </w:rPr>
        <w:t xml:space="preserve">my family members (spouse and tax dependents) </w:t>
      </w:r>
      <w:r w:rsidR="004764DA" w:rsidRPr="00C115FA">
        <w:rPr>
          <w:rFonts w:ascii="Calibri" w:hAnsi="Calibri"/>
          <w:color w:val="00B050"/>
          <w:sz w:val="21"/>
          <w:szCs w:val="21"/>
        </w:rPr>
        <w:t>and</w:t>
      </w:r>
      <w:r w:rsidR="004764DA" w:rsidRPr="00C115FA">
        <w:rPr>
          <w:rFonts w:ascii="Calibri" w:hAnsi="Calibri"/>
          <w:sz w:val="21"/>
          <w:szCs w:val="21"/>
        </w:rPr>
        <w:t xml:space="preserve"> I </w:t>
      </w:r>
      <w:r w:rsidR="0030120C" w:rsidRPr="00C115FA">
        <w:rPr>
          <w:rFonts w:ascii="Calibri" w:hAnsi="Calibri"/>
          <w:b/>
          <w:i/>
          <w:color w:val="000000"/>
          <w:sz w:val="21"/>
          <w:szCs w:val="21"/>
        </w:rPr>
        <w:t xml:space="preserve">remain </w:t>
      </w:r>
      <w:r w:rsidRPr="00C115FA">
        <w:rPr>
          <w:rFonts w:ascii="Calibri" w:hAnsi="Calibri"/>
          <w:b/>
          <w:i/>
          <w:color w:val="000000"/>
          <w:sz w:val="21"/>
          <w:szCs w:val="21"/>
        </w:rPr>
        <w:t>enroll</w:t>
      </w:r>
      <w:r w:rsidR="0030120C" w:rsidRPr="00C115FA">
        <w:rPr>
          <w:rFonts w:ascii="Calibri" w:hAnsi="Calibri"/>
          <w:b/>
          <w:i/>
          <w:color w:val="000000"/>
          <w:sz w:val="21"/>
          <w:szCs w:val="21"/>
        </w:rPr>
        <w:t>ed</w:t>
      </w:r>
      <w:r w:rsidRPr="00C115FA">
        <w:rPr>
          <w:rFonts w:ascii="Calibri" w:hAnsi="Calibri"/>
          <w:b/>
          <w:i/>
          <w:color w:val="000000"/>
          <w:sz w:val="21"/>
          <w:szCs w:val="21"/>
        </w:rPr>
        <w:t xml:space="preserve"> in </w:t>
      </w:r>
      <w:r w:rsidR="00B562D7" w:rsidRPr="00C115FA">
        <w:rPr>
          <w:rFonts w:ascii="Calibri" w:hAnsi="Calibri"/>
          <w:b/>
          <w:i/>
          <w:color w:val="000000"/>
          <w:sz w:val="21"/>
          <w:szCs w:val="21"/>
        </w:rPr>
        <w:t xml:space="preserve">other permissible </w:t>
      </w:r>
      <w:r w:rsidR="0018370C">
        <w:rPr>
          <w:rFonts w:ascii="Calibri" w:hAnsi="Calibri"/>
          <w:b/>
          <w:i/>
          <w:color w:val="000000"/>
          <w:sz w:val="21"/>
          <w:szCs w:val="21"/>
        </w:rPr>
        <w:t xml:space="preserve">group </w:t>
      </w:r>
      <w:r w:rsidR="00B562D7" w:rsidRPr="00C115FA">
        <w:rPr>
          <w:rFonts w:ascii="Calibri" w:hAnsi="Calibri"/>
          <w:b/>
          <w:i/>
          <w:color w:val="000000"/>
          <w:sz w:val="21"/>
          <w:szCs w:val="21"/>
        </w:rPr>
        <w:t>health plan coverage</w:t>
      </w:r>
      <w:r w:rsidRPr="00C115FA">
        <w:rPr>
          <w:rFonts w:ascii="Calibri" w:hAnsi="Calibri"/>
          <w:color w:val="000000"/>
          <w:sz w:val="21"/>
          <w:szCs w:val="21"/>
        </w:rPr>
        <w:t xml:space="preserve"> (that is not individual health insurance)</w:t>
      </w:r>
      <w:r w:rsidR="0030120C" w:rsidRPr="00C115FA">
        <w:rPr>
          <w:rFonts w:ascii="Calibri" w:hAnsi="Calibri"/>
          <w:color w:val="000000"/>
          <w:sz w:val="21"/>
          <w:szCs w:val="21"/>
        </w:rPr>
        <w:t xml:space="preserve">. </w:t>
      </w:r>
      <w:r w:rsidRPr="00C115FA">
        <w:rPr>
          <w:rFonts w:ascii="Calibri" w:hAnsi="Calibri"/>
          <w:color w:val="000000"/>
          <w:sz w:val="21"/>
          <w:szCs w:val="21"/>
        </w:rPr>
        <w:t xml:space="preserve">I </w:t>
      </w:r>
      <w:r w:rsidR="0030120C" w:rsidRPr="00C115FA">
        <w:rPr>
          <w:rFonts w:ascii="Calibri" w:hAnsi="Calibri"/>
          <w:color w:val="000000"/>
          <w:sz w:val="21"/>
          <w:szCs w:val="21"/>
        </w:rPr>
        <w:t>agree to</w:t>
      </w:r>
      <w:r w:rsidRPr="00C115FA">
        <w:rPr>
          <w:rFonts w:ascii="Calibri" w:hAnsi="Calibri"/>
          <w:color w:val="000000"/>
          <w:sz w:val="21"/>
          <w:szCs w:val="21"/>
        </w:rPr>
        <w:t xml:space="preserve"> notify </w:t>
      </w:r>
      <w:r w:rsidR="005C39FA" w:rsidRPr="00C115FA">
        <w:rPr>
          <w:rFonts w:ascii="Calibri" w:hAnsi="Calibri"/>
          <w:i/>
          <w:color w:val="FF0000"/>
          <w:sz w:val="21"/>
          <w:szCs w:val="21"/>
        </w:rPr>
        <w:t>Enter contact person and contact information</w:t>
      </w:r>
      <w:r w:rsidRPr="00C115FA">
        <w:rPr>
          <w:rFonts w:ascii="Calibri" w:hAnsi="Calibri"/>
          <w:color w:val="FF0000"/>
          <w:sz w:val="21"/>
          <w:szCs w:val="21"/>
        </w:rPr>
        <w:t xml:space="preserve"> </w:t>
      </w:r>
      <w:r w:rsidRPr="00C115FA">
        <w:rPr>
          <w:rFonts w:ascii="Calibri" w:hAnsi="Calibri"/>
          <w:sz w:val="21"/>
          <w:szCs w:val="21"/>
        </w:rPr>
        <w:t>within</w:t>
      </w:r>
      <w:r w:rsidR="004D3255" w:rsidRPr="00C115FA">
        <w:rPr>
          <w:rFonts w:ascii="Calibri" w:hAnsi="Calibri"/>
          <w:sz w:val="21"/>
          <w:szCs w:val="21"/>
        </w:rPr>
        <w:t xml:space="preserve"> </w:t>
      </w:r>
      <w:r w:rsidR="004D3255" w:rsidRPr="00C115FA">
        <w:rPr>
          <w:rFonts w:ascii="Calibri" w:hAnsi="Calibri"/>
          <w:i/>
          <w:color w:val="FF0000"/>
          <w:sz w:val="21"/>
          <w:szCs w:val="21"/>
        </w:rPr>
        <w:t>Enter time frame</w:t>
      </w:r>
      <w:r w:rsidR="00860B89" w:rsidRPr="00C115FA">
        <w:rPr>
          <w:rFonts w:ascii="Calibri" w:hAnsi="Calibri"/>
          <w:color w:val="000000"/>
          <w:sz w:val="21"/>
          <w:szCs w:val="21"/>
        </w:rPr>
        <w:t xml:space="preserve"> </w:t>
      </w:r>
      <w:r w:rsidRPr="00C115FA">
        <w:rPr>
          <w:rFonts w:ascii="Calibri" w:hAnsi="Calibri"/>
          <w:color w:val="000000"/>
          <w:sz w:val="21"/>
          <w:szCs w:val="21"/>
        </w:rPr>
        <w:t xml:space="preserve">if </w:t>
      </w:r>
      <w:r w:rsidR="0030120C" w:rsidRPr="00C115FA">
        <w:rPr>
          <w:rFonts w:ascii="Calibri" w:hAnsi="Calibri"/>
          <w:i/>
          <w:color w:val="00B050"/>
          <w:sz w:val="21"/>
          <w:szCs w:val="21"/>
        </w:rPr>
        <w:t>one or more of my family members</w:t>
      </w:r>
      <w:r w:rsidR="009B7EB4" w:rsidRPr="00C115FA">
        <w:rPr>
          <w:rFonts w:ascii="Calibri" w:hAnsi="Calibri"/>
          <w:i/>
          <w:color w:val="00B050"/>
          <w:sz w:val="21"/>
          <w:szCs w:val="21"/>
        </w:rPr>
        <w:t xml:space="preserve"> or</w:t>
      </w:r>
      <w:r w:rsidR="009B7EB4" w:rsidRPr="00C115FA">
        <w:rPr>
          <w:rFonts w:ascii="Calibri" w:hAnsi="Calibri"/>
          <w:color w:val="000000"/>
          <w:sz w:val="21"/>
          <w:szCs w:val="21"/>
        </w:rPr>
        <w:t xml:space="preserve"> I</w:t>
      </w:r>
      <w:r w:rsidR="0030120C" w:rsidRPr="00C115FA">
        <w:rPr>
          <w:rFonts w:ascii="Calibri" w:hAnsi="Calibri"/>
          <w:color w:val="000000"/>
          <w:sz w:val="21"/>
          <w:szCs w:val="21"/>
        </w:rPr>
        <w:t xml:space="preserve"> lose the </w:t>
      </w:r>
      <w:r w:rsidRPr="00C115FA">
        <w:rPr>
          <w:rFonts w:ascii="Calibri" w:hAnsi="Calibri"/>
          <w:color w:val="000000"/>
          <w:sz w:val="21"/>
          <w:szCs w:val="21"/>
        </w:rPr>
        <w:t>coverage</w:t>
      </w:r>
      <w:r w:rsidR="0030120C" w:rsidRPr="00C115FA">
        <w:rPr>
          <w:rFonts w:ascii="Calibri" w:hAnsi="Calibri"/>
          <w:color w:val="000000"/>
          <w:sz w:val="21"/>
          <w:szCs w:val="21"/>
        </w:rPr>
        <w:t xml:space="preserve"> identified above</w:t>
      </w:r>
      <w:r w:rsidR="005F072C" w:rsidRPr="00C115FA">
        <w:rPr>
          <w:rFonts w:ascii="Calibri" w:hAnsi="Calibri"/>
          <w:color w:val="000000"/>
          <w:sz w:val="21"/>
          <w:szCs w:val="21"/>
        </w:rPr>
        <w:t>.</w:t>
      </w:r>
    </w:p>
    <w:p w14:paraId="02D990F4" w14:textId="77777777" w:rsidR="0030120C" w:rsidRPr="00C115FA" w:rsidRDefault="0030120C" w:rsidP="003877DD">
      <w:pPr>
        <w:autoSpaceDE w:val="0"/>
        <w:autoSpaceDN w:val="0"/>
        <w:adjustRightInd w:val="0"/>
        <w:ind w:right="-20"/>
        <w:jc w:val="both"/>
        <w:rPr>
          <w:rFonts w:ascii="Calibri" w:hAnsi="Calibri"/>
          <w:color w:val="000000"/>
          <w:sz w:val="21"/>
          <w:szCs w:val="21"/>
        </w:rPr>
      </w:pPr>
    </w:p>
    <w:p w14:paraId="227B829F" w14:textId="77777777" w:rsidR="00096532" w:rsidRDefault="00096532" w:rsidP="003877DD">
      <w:pPr>
        <w:autoSpaceDE w:val="0"/>
        <w:autoSpaceDN w:val="0"/>
        <w:adjustRightInd w:val="0"/>
        <w:ind w:left="148" w:right="-20"/>
        <w:jc w:val="both"/>
        <w:rPr>
          <w:rFonts w:ascii="Calibri" w:hAnsi="Calibri"/>
          <w:b/>
          <w:bCs/>
          <w:color w:val="000000"/>
          <w:sz w:val="21"/>
          <w:szCs w:val="21"/>
        </w:rPr>
      </w:pPr>
    </w:p>
    <w:p w14:paraId="248BA4FF" w14:textId="77777777" w:rsidR="00096532" w:rsidRDefault="00096532" w:rsidP="003877DD">
      <w:pPr>
        <w:autoSpaceDE w:val="0"/>
        <w:autoSpaceDN w:val="0"/>
        <w:adjustRightInd w:val="0"/>
        <w:ind w:left="148" w:right="-20"/>
        <w:jc w:val="both"/>
        <w:rPr>
          <w:rFonts w:ascii="Calibri" w:hAnsi="Calibri"/>
          <w:b/>
          <w:bCs/>
          <w:color w:val="000000"/>
          <w:sz w:val="21"/>
          <w:szCs w:val="21"/>
        </w:rPr>
      </w:pPr>
    </w:p>
    <w:p w14:paraId="6F9AA293" w14:textId="6A1E7117" w:rsidR="00B16E53" w:rsidRPr="00C115FA" w:rsidRDefault="007D1ACA" w:rsidP="003877DD">
      <w:pPr>
        <w:autoSpaceDE w:val="0"/>
        <w:autoSpaceDN w:val="0"/>
        <w:adjustRightInd w:val="0"/>
        <w:ind w:left="148" w:right="-20"/>
        <w:jc w:val="both"/>
        <w:rPr>
          <w:rFonts w:ascii="Calibri" w:hAnsi="Calibri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0F92A7D8" wp14:editId="32F7DE78">
                <wp:simplePos x="0" y="0"/>
                <wp:positionH relativeFrom="column">
                  <wp:posOffset>4446905</wp:posOffset>
                </wp:positionH>
                <wp:positionV relativeFrom="paragraph">
                  <wp:posOffset>245744</wp:posOffset>
                </wp:positionV>
                <wp:extent cx="998855" cy="0"/>
                <wp:effectExtent l="0" t="0" r="10795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885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B1B7A" id="Straight Connector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0.15pt,19.35pt" to="428.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" strokecolor="windowText" strokeweight="1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83DBBF9" wp14:editId="0F3A288B">
                <wp:simplePos x="0" y="0"/>
                <wp:positionH relativeFrom="column">
                  <wp:posOffset>713105</wp:posOffset>
                </wp:positionH>
                <wp:positionV relativeFrom="paragraph">
                  <wp:posOffset>231139</wp:posOffset>
                </wp:positionV>
                <wp:extent cx="3318510" cy="0"/>
                <wp:effectExtent l="0" t="0" r="1524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1851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49846" id="Straight Connector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6.15pt,18.2pt" to="317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" strokecolor="windowText" strokeweight="1.25pt">
                <o:lock v:ext="edit" shapetype="f"/>
              </v:line>
            </w:pict>
          </mc:Fallback>
        </mc:AlternateContent>
      </w:r>
      <w:r w:rsidR="00387A22" w:rsidRPr="00C115FA">
        <w:rPr>
          <w:rFonts w:ascii="Calibri" w:hAnsi="Calibri"/>
          <w:b/>
          <w:bCs/>
          <w:color w:val="000000"/>
          <w:sz w:val="21"/>
          <w:szCs w:val="21"/>
        </w:rPr>
        <w:t>Signature</w:t>
      </w:r>
      <w:r w:rsidR="008A5E10" w:rsidRPr="00C115FA">
        <w:rPr>
          <w:rFonts w:ascii="Calibri" w:hAnsi="Calibri"/>
          <w:b/>
          <w:bCs/>
          <w:color w:val="000000"/>
          <w:sz w:val="21"/>
          <w:szCs w:val="21"/>
        </w:rPr>
        <w:tab/>
      </w:r>
      <w:r w:rsidR="008A5E10" w:rsidRPr="00C115FA">
        <w:rPr>
          <w:rFonts w:ascii="Calibri" w:hAnsi="Calibri"/>
          <w:b/>
          <w:bCs/>
          <w:color w:val="000000"/>
          <w:sz w:val="21"/>
          <w:szCs w:val="21"/>
        </w:rPr>
        <w:tab/>
      </w:r>
      <w:r w:rsidR="008A5E10" w:rsidRPr="00C115FA">
        <w:rPr>
          <w:rFonts w:ascii="Calibri" w:hAnsi="Calibri"/>
          <w:b/>
          <w:bCs/>
          <w:color w:val="000000"/>
          <w:sz w:val="21"/>
          <w:szCs w:val="21"/>
        </w:rPr>
        <w:tab/>
      </w:r>
      <w:r w:rsidR="008A5E10" w:rsidRPr="00C115FA">
        <w:rPr>
          <w:rFonts w:ascii="Calibri" w:hAnsi="Calibri"/>
          <w:b/>
          <w:bCs/>
          <w:color w:val="000000"/>
          <w:sz w:val="21"/>
          <w:szCs w:val="21"/>
        </w:rPr>
        <w:tab/>
      </w:r>
      <w:r w:rsidR="008A5E10" w:rsidRPr="00C115FA">
        <w:rPr>
          <w:rFonts w:ascii="Calibri" w:hAnsi="Calibri"/>
          <w:b/>
          <w:bCs/>
          <w:color w:val="000000"/>
          <w:sz w:val="21"/>
          <w:szCs w:val="21"/>
        </w:rPr>
        <w:tab/>
      </w:r>
      <w:r w:rsidR="008A5E10" w:rsidRPr="00C115FA">
        <w:rPr>
          <w:rFonts w:ascii="Calibri" w:hAnsi="Calibri"/>
          <w:b/>
          <w:bCs/>
          <w:color w:val="000000"/>
          <w:sz w:val="21"/>
          <w:szCs w:val="21"/>
        </w:rPr>
        <w:tab/>
      </w:r>
      <w:r w:rsidR="008A5E10" w:rsidRPr="00C115FA">
        <w:rPr>
          <w:rFonts w:ascii="Calibri" w:hAnsi="Calibri"/>
          <w:b/>
          <w:bCs/>
          <w:color w:val="000000"/>
          <w:sz w:val="21"/>
          <w:szCs w:val="21"/>
        </w:rPr>
        <w:tab/>
      </w:r>
      <w:r w:rsidR="008A5E10" w:rsidRPr="00C115FA">
        <w:rPr>
          <w:rFonts w:ascii="Calibri" w:hAnsi="Calibri"/>
          <w:b/>
          <w:bCs/>
          <w:color w:val="000000"/>
          <w:sz w:val="21"/>
          <w:szCs w:val="21"/>
        </w:rPr>
        <w:tab/>
      </w:r>
      <w:r w:rsidR="00387A22" w:rsidRPr="00C115FA">
        <w:rPr>
          <w:rFonts w:ascii="Calibri" w:hAnsi="Calibri"/>
          <w:b/>
          <w:bCs/>
          <w:color w:val="000000"/>
          <w:sz w:val="21"/>
          <w:szCs w:val="21"/>
        </w:rPr>
        <w:t>Date</w:t>
      </w:r>
    </w:p>
    <w:sectPr w:rsidR="00B16E53" w:rsidRPr="00C115FA" w:rsidSect="00CB1C42">
      <w:headerReference w:type="even" r:id="rId12"/>
      <w:headerReference w:type="default" r:id="rId13"/>
      <w:headerReference w:type="first" r:id="rId14"/>
      <w:pgSz w:w="12240" w:h="15840"/>
      <w:pgMar w:top="1152" w:right="1440" w:bottom="129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E704" w14:textId="77777777" w:rsidR="005134F5" w:rsidRDefault="005134F5" w:rsidP="0030120C">
      <w:r>
        <w:separator/>
      </w:r>
    </w:p>
  </w:endnote>
  <w:endnote w:type="continuationSeparator" w:id="0">
    <w:p w14:paraId="33670F8F" w14:textId="77777777" w:rsidR="005134F5" w:rsidRDefault="005134F5" w:rsidP="0030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-serif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6BDE" w14:textId="762E26E2" w:rsidR="00227B8A" w:rsidRPr="00CB1C42" w:rsidRDefault="00DE7F5B" w:rsidP="00CB1C42">
    <w:pPr>
      <w:pStyle w:val="Footer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Updated May 2022</w:t>
    </w:r>
    <w:r w:rsidR="00CB1C42">
      <w:rPr>
        <w:b/>
        <w:i/>
        <w:sz w:val="18"/>
        <w:szCs w:val="18"/>
      </w:rPr>
      <w:tab/>
    </w:r>
    <w:r w:rsidR="00CB1C42">
      <w:rPr>
        <w:b/>
        <w:i/>
        <w:sz w:val="18"/>
        <w:szCs w:val="18"/>
      </w:rPr>
      <w:tab/>
    </w:r>
    <w:r w:rsidR="00CB1C42" w:rsidRPr="00CB1C42">
      <w:rPr>
        <w:b/>
        <w:i/>
        <w:sz w:val="18"/>
        <w:szCs w:val="18"/>
      </w:rPr>
      <w:t xml:space="preserve">Page </w:t>
    </w:r>
    <w:r w:rsidR="00CB1C42">
      <w:rPr>
        <w:b/>
        <w:bCs/>
        <w:i/>
        <w:sz w:val="18"/>
        <w:szCs w:val="18"/>
      </w:rPr>
      <w:fldChar w:fldCharType="begin"/>
    </w:r>
    <w:r w:rsidR="00CB1C42">
      <w:rPr>
        <w:b/>
        <w:bCs/>
        <w:i/>
        <w:sz w:val="18"/>
        <w:szCs w:val="18"/>
      </w:rPr>
      <w:instrText xml:space="preserve"> PAGE  </w:instrText>
    </w:r>
    <w:r w:rsidR="00CB1C42">
      <w:rPr>
        <w:b/>
        <w:bCs/>
        <w:i/>
        <w:sz w:val="18"/>
        <w:szCs w:val="18"/>
      </w:rPr>
      <w:fldChar w:fldCharType="separate"/>
    </w:r>
    <w:r w:rsidR="00632E0A">
      <w:rPr>
        <w:b/>
        <w:bCs/>
        <w:i/>
        <w:noProof/>
        <w:sz w:val="18"/>
        <w:szCs w:val="18"/>
      </w:rPr>
      <w:t>3</w:t>
    </w:r>
    <w:r w:rsidR="00CB1C42">
      <w:rPr>
        <w:b/>
        <w:bCs/>
        <w:i/>
        <w:sz w:val="18"/>
        <w:szCs w:val="18"/>
      </w:rPr>
      <w:fldChar w:fldCharType="end"/>
    </w:r>
    <w:r w:rsidR="00CB1C42" w:rsidRPr="00CB1C42">
      <w:rPr>
        <w:b/>
        <w:i/>
        <w:sz w:val="18"/>
        <w:szCs w:val="18"/>
      </w:rPr>
      <w:t xml:space="preserve"> of </w:t>
    </w:r>
    <w:r w:rsidR="00CB1C42" w:rsidRPr="00CB1C42">
      <w:rPr>
        <w:b/>
        <w:bCs/>
        <w:i/>
        <w:sz w:val="18"/>
        <w:szCs w:val="18"/>
      </w:rPr>
      <w:fldChar w:fldCharType="begin"/>
    </w:r>
    <w:r w:rsidR="00CB1C42" w:rsidRPr="00CB1C42">
      <w:rPr>
        <w:b/>
        <w:bCs/>
        <w:i/>
        <w:sz w:val="18"/>
        <w:szCs w:val="18"/>
      </w:rPr>
      <w:instrText xml:space="preserve"> NUMPAGES  </w:instrText>
    </w:r>
    <w:r w:rsidR="00CB1C42" w:rsidRPr="00CB1C42">
      <w:rPr>
        <w:b/>
        <w:bCs/>
        <w:i/>
        <w:sz w:val="18"/>
        <w:szCs w:val="18"/>
      </w:rPr>
      <w:fldChar w:fldCharType="separate"/>
    </w:r>
    <w:r w:rsidR="00632E0A">
      <w:rPr>
        <w:b/>
        <w:bCs/>
        <w:i/>
        <w:noProof/>
        <w:sz w:val="18"/>
        <w:szCs w:val="18"/>
      </w:rPr>
      <w:t>4</w:t>
    </w:r>
    <w:r w:rsidR="00CB1C42" w:rsidRPr="00CB1C42">
      <w:rPr>
        <w:b/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99836" w14:textId="77777777" w:rsidR="005134F5" w:rsidRDefault="005134F5" w:rsidP="0030120C">
      <w:r>
        <w:separator/>
      </w:r>
    </w:p>
  </w:footnote>
  <w:footnote w:type="continuationSeparator" w:id="0">
    <w:p w14:paraId="0B2C9C77" w14:textId="77777777" w:rsidR="005134F5" w:rsidRDefault="005134F5" w:rsidP="0030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2792" w14:textId="77777777" w:rsidR="00744A54" w:rsidRDefault="009522C4">
    <w:pPr>
      <w:pStyle w:val="Header"/>
    </w:pPr>
    <w:r>
      <w:rPr>
        <w:noProof/>
      </w:rPr>
      <w:pict w14:anchorId="45DD52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238912" o:spid="_x0000_s2050" type="#_x0000_t136" style="position:absolute;margin-left:0;margin-top:0;width:558.35pt;height:101.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MODEL FO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9C4B" w14:textId="77777777" w:rsidR="004C2137" w:rsidRPr="00C115FA" w:rsidRDefault="009522C4" w:rsidP="0030120C">
    <w:pPr>
      <w:autoSpaceDE w:val="0"/>
      <w:autoSpaceDN w:val="0"/>
      <w:adjustRightInd w:val="0"/>
      <w:spacing w:line="204" w:lineRule="exact"/>
      <w:jc w:val="center"/>
      <w:rPr>
        <w:rFonts w:ascii="Calibri" w:hAnsi="Calibri"/>
        <w:b/>
        <w:bCs/>
        <w:w w:val="99"/>
      </w:rPr>
    </w:pPr>
    <w:r>
      <w:rPr>
        <w:noProof/>
      </w:rPr>
      <w:pict w14:anchorId="56BBEE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238913" o:spid="_x0000_s2051" type="#_x0000_t136" style="position:absolute;left:0;text-align:left;margin-left:0;margin-top:0;width:558.35pt;height:101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MODEL FORM"/>
          <w10:wrap anchorx="margin" anchory="margin"/>
        </v:shape>
      </w:pict>
    </w:r>
    <w:r w:rsidR="004C2137" w:rsidRPr="00C115FA">
      <w:rPr>
        <w:rFonts w:ascii="Calibri" w:hAnsi="Calibri"/>
        <w:b/>
        <w:bCs/>
      </w:rPr>
      <w:t xml:space="preserve">Terms of Medical Plan </w:t>
    </w:r>
    <w:r w:rsidR="009A267C" w:rsidRPr="00C115FA">
      <w:rPr>
        <w:rFonts w:ascii="Calibri" w:hAnsi="Calibri"/>
        <w:b/>
        <w:bCs/>
      </w:rPr>
      <w:t>Cash-in-Lieu</w:t>
    </w:r>
    <w:r w:rsidR="004C2137" w:rsidRPr="00C115FA">
      <w:rPr>
        <w:rFonts w:ascii="Calibri" w:hAnsi="Calibri"/>
        <w:b/>
        <w:bCs/>
      </w:rPr>
      <w:t xml:space="preserve"> Payment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88E5" w14:textId="77777777" w:rsidR="00744A54" w:rsidRDefault="009522C4">
    <w:pPr>
      <w:pStyle w:val="Header"/>
    </w:pPr>
    <w:r>
      <w:rPr>
        <w:noProof/>
      </w:rPr>
      <w:pict w14:anchorId="02BE8B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238911" o:spid="_x0000_s2049" type="#_x0000_t136" style="position:absolute;margin-left:0;margin-top:0;width:558.35pt;height:101.5pt;rotation:315;z-index:-25166131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MODEL FORM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E7E7" w14:textId="77777777" w:rsidR="00785246" w:rsidRDefault="009522C4">
    <w:pPr>
      <w:pStyle w:val="Header"/>
    </w:pPr>
    <w:r>
      <w:rPr>
        <w:noProof/>
      </w:rPr>
      <w:pict w14:anchorId="630428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238915" o:spid="_x0000_s2053" type="#_x0000_t136" style="position:absolute;margin-left:0;margin-top:0;width:558.35pt;height:10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MODEL FORM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CC01" w14:textId="77777777" w:rsidR="004C2137" w:rsidRPr="00C115FA" w:rsidRDefault="009522C4" w:rsidP="0030120C">
    <w:pPr>
      <w:autoSpaceDE w:val="0"/>
      <w:autoSpaceDN w:val="0"/>
      <w:adjustRightInd w:val="0"/>
      <w:spacing w:line="204" w:lineRule="exact"/>
      <w:jc w:val="center"/>
      <w:rPr>
        <w:rFonts w:ascii="Calibri" w:hAnsi="Calibri"/>
        <w:b/>
        <w:bCs/>
        <w:w w:val="99"/>
      </w:rPr>
    </w:pPr>
    <w:r>
      <w:rPr>
        <w:noProof/>
      </w:rPr>
      <w:pict w14:anchorId="31A026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238916" o:spid="_x0000_s2054" type="#_x0000_t136" style="position:absolute;left:0;text-align:left;margin-left:0;margin-top:0;width:558.35pt;height:101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MODEL FORM"/>
          <w10:wrap anchorx="margin" anchory="margin"/>
        </v:shape>
      </w:pict>
    </w:r>
    <w:r w:rsidR="004C2137" w:rsidRPr="00C115FA">
      <w:rPr>
        <w:rFonts w:ascii="Calibri" w:hAnsi="Calibri"/>
        <w:b/>
        <w:bCs/>
      </w:rPr>
      <w:t xml:space="preserve">Group Medical Plan Waiver Form for Plan with Conditional </w:t>
    </w:r>
    <w:r w:rsidR="00F32544" w:rsidRPr="00C115FA">
      <w:rPr>
        <w:rFonts w:ascii="Calibri" w:hAnsi="Calibri"/>
        <w:b/>
        <w:bCs/>
      </w:rPr>
      <w:t>Cash-in-Lieu Payment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E181" w14:textId="77777777" w:rsidR="00785246" w:rsidRDefault="009522C4">
    <w:pPr>
      <w:pStyle w:val="Header"/>
    </w:pPr>
    <w:r>
      <w:rPr>
        <w:noProof/>
      </w:rPr>
      <w:pict w14:anchorId="67FDCE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238914" o:spid="_x0000_s2052" type="#_x0000_t136" style="position:absolute;margin-left:0;margin-top:0;width:558.35pt;height:101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MODEL FO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DC92"/>
    <w:multiLevelType w:val="singleLevel"/>
    <w:tmpl w:val="FFFFFAB1"/>
    <w:lvl w:ilvl="0">
      <w:numFmt w:val="decimal"/>
      <w:lvlText w:val=" "/>
      <w:lvlJc w:val="left"/>
    </w:lvl>
  </w:abstractNum>
  <w:abstractNum w:abstractNumId="1" w15:restartNumberingAfterBreak="0">
    <w:nsid w:val="FFFFE63F"/>
    <w:multiLevelType w:val="singleLevel"/>
    <w:tmpl w:val="0000016F"/>
    <w:lvl w:ilvl="0">
      <w:numFmt w:val="decimal"/>
      <w:lvlText w:val=" "/>
      <w:lvlJc w:val="left"/>
    </w:lvl>
  </w:abstractNum>
  <w:abstractNum w:abstractNumId="2" w15:restartNumberingAfterBreak="0">
    <w:nsid w:val="FFFFEBC3"/>
    <w:multiLevelType w:val="singleLevel"/>
    <w:tmpl w:val="000012B6"/>
    <w:lvl w:ilvl="0">
      <w:numFmt w:val="decimal"/>
      <w:lvlText w:val=" "/>
      <w:lvlJc w:val="left"/>
    </w:lvl>
  </w:abstractNum>
  <w:abstractNum w:abstractNumId="3" w15:restartNumberingAfterBreak="0">
    <w:nsid w:val="FFFFFAA1"/>
    <w:multiLevelType w:val="singleLevel"/>
    <w:tmpl w:val="FFFFED1D"/>
    <w:lvl w:ilvl="0">
      <w:numFmt w:val="decimal"/>
      <w:lvlText w:val=" "/>
      <w:lvlJc w:val="left"/>
    </w:lvl>
  </w:abstractNum>
  <w:abstractNum w:abstractNumId="4" w15:restartNumberingAfterBreak="0">
    <w:nsid w:val="00000F75"/>
    <w:multiLevelType w:val="singleLevel"/>
    <w:tmpl w:val="00001017"/>
    <w:lvl w:ilvl="0">
      <w:numFmt w:val="decimal"/>
      <w:lvlText w:val=" "/>
      <w:lvlJc w:val="left"/>
    </w:lvl>
  </w:abstractNum>
  <w:abstractNum w:abstractNumId="5" w15:restartNumberingAfterBreak="0">
    <w:nsid w:val="0000136A"/>
    <w:multiLevelType w:val="singleLevel"/>
    <w:tmpl w:val="00001464"/>
    <w:lvl w:ilvl="0">
      <w:numFmt w:val="decimal"/>
      <w:lvlText w:val=" "/>
      <w:lvlJc w:val="left"/>
    </w:lvl>
  </w:abstractNum>
  <w:abstractNum w:abstractNumId="6" w15:restartNumberingAfterBreak="0">
    <w:nsid w:val="00001FEA"/>
    <w:multiLevelType w:val="singleLevel"/>
    <w:tmpl w:val="00002672"/>
    <w:lvl w:ilvl="0">
      <w:numFmt w:val="decimal"/>
      <w:lvlText w:val=" "/>
      <w:lvlJc w:val="left"/>
    </w:lvl>
  </w:abstractNum>
  <w:abstractNum w:abstractNumId="7" w15:restartNumberingAfterBreak="0">
    <w:nsid w:val="189C4304"/>
    <w:multiLevelType w:val="hybridMultilevel"/>
    <w:tmpl w:val="7D7463F0"/>
    <w:lvl w:ilvl="0" w:tplc="B604381E">
      <w:start w:val="1"/>
      <w:numFmt w:val="bullet"/>
      <w:lvlText w:val=""/>
      <w:lvlJc w:val="left"/>
      <w:pPr>
        <w:ind w:left="14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C5E83"/>
    <w:multiLevelType w:val="hybridMultilevel"/>
    <w:tmpl w:val="C5A49DEE"/>
    <w:lvl w:ilvl="0" w:tplc="B604381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582572"/>
    <w:multiLevelType w:val="hybridMultilevel"/>
    <w:tmpl w:val="894C9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B7021"/>
    <w:multiLevelType w:val="hybridMultilevel"/>
    <w:tmpl w:val="06008C62"/>
    <w:lvl w:ilvl="0" w:tplc="322874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C0F7B"/>
    <w:multiLevelType w:val="hybridMultilevel"/>
    <w:tmpl w:val="4A8C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835462">
    <w:abstractNumId w:val="7"/>
  </w:num>
  <w:num w:numId="2" w16cid:durableId="57434834">
    <w:abstractNumId w:val="8"/>
  </w:num>
  <w:num w:numId="3" w16cid:durableId="1693608994">
    <w:abstractNumId w:val="5"/>
  </w:num>
  <w:num w:numId="4" w16cid:durableId="575676133">
    <w:abstractNumId w:val="3"/>
  </w:num>
  <w:num w:numId="5" w16cid:durableId="903951136">
    <w:abstractNumId w:val="2"/>
  </w:num>
  <w:num w:numId="6" w16cid:durableId="1058551167">
    <w:abstractNumId w:val="1"/>
  </w:num>
  <w:num w:numId="7" w16cid:durableId="552157616">
    <w:abstractNumId w:val="4"/>
  </w:num>
  <w:num w:numId="8" w16cid:durableId="183828798">
    <w:abstractNumId w:val="0"/>
  </w:num>
  <w:num w:numId="9" w16cid:durableId="966282473">
    <w:abstractNumId w:val="6"/>
  </w:num>
  <w:num w:numId="10" w16cid:durableId="689600868">
    <w:abstractNumId w:val="9"/>
  </w:num>
  <w:num w:numId="11" w16cid:durableId="1498417914">
    <w:abstractNumId w:val="11"/>
  </w:num>
  <w:num w:numId="12" w16cid:durableId="15671809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22"/>
    <w:rsid w:val="000044C2"/>
    <w:rsid w:val="00010B9C"/>
    <w:rsid w:val="0001120E"/>
    <w:rsid w:val="000341F7"/>
    <w:rsid w:val="00044A7D"/>
    <w:rsid w:val="00053FAB"/>
    <w:rsid w:val="00060118"/>
    <w:rsid w:val="00096532"/>
    <w:rsid w:val="000C3D66"/>
    <w:rsid w:val="000D28B4"/>
    <w:rsid w:val="000D70EE"/>
    <w:rsid w:val="0010567B"/>
    <w:rsid w:val="00113DF1"/>
    <w:rsid w:val="001400BE"/>
    <w:rsid w:val="00163FF1"/>
    <w:rsid w:val="0018370C"/>
    <w:rsid w:val="001924B2"/>
    <w:rsid w:val="001A73F8"/>
    <w:rsid w:val="001D0A29"/>
    <w:rsid w:val="001D3875"/>
    <w:rsid w:val="001D69E4"/>
    <w:rsid w:val="001E68DF"/>
    <w:rsid w:val="001E7E90"/>
    <w:rsid w:val="001F0CA9"/>
    <w:rsid w:val="002154EE"/>
    <w:rsid w:val="00227B8A"/>
    <w:rsid w:val="00237262"/>
    <w:rsid w:val="002542B0"/>
    <w:rsid w:val="00266C78"/>
    <w:rsid w:val="00275091"/>
    <w:rsid w:val="002817E6"/>
    <w:rsid w:val="00285D42"/>
    <w:rsid w:val="002A460D"/>
    <w:rsid w:val="002B363E"/>
    <w:rsid w:val="002D208D"/>
    <w:rsid w:val="002E12A6"/>
    <w:rsid w:val="002E3170"/>
    <w:rsid w:val="002F53FE"/>
    <w:rsid w:val="0030120C"/>
    <w:rsid w:val="00312D12"/>
    <w:rsid w:val="00340B3F"/>
    <w:rsid w:val="0034644B"/>
    <w:rsid w:val="003556D1"/>
    <w:rsid w:val="00360EF9"/>
    <w:rsid w:val="00361E67"/>
    <w:rsid w:val="00363A10"/>
    <w:rsid w:val="003877DD"/>
    <w:rsid w:val="00387A22"/>
    <w:rsid w:val="00393DA3"/>
    <w:rsid w:val="00397522"/>
    <w:rsid w:val="003A3A5D"/>
    <w:rsid w:val="003B115F"/>
    <w:rsid w:val="003C623D"/>
    <w:rsid w:val="003D269F"/>
    <w:rsid w:val="003E475B"/>
    <w:rsid w:val="003F65B0"/>
    <w:rsid w:val="00416619"/>
    <w:rsid w:val="00435A34"/>
    <w:rsid w:val="00435B21"/>
    <w:rsid w:val="00476382"/>
    <w:rsid w:val="004764DA"/>
    <w:rsid w:val="00477053"/>
    <w:rsid w:val="00490698"/>
    <w:rsid w:val="004B4EFD"/>
    <w:rsid w:val="004B5757"/>
    <w:rsid w:val="004C2137"/>
    <w:rsid w:val="004D3255"/>
    <w:rsid w:val="004D7F82"/>
    <w:rsid w:val="00501276"/>
    <w:rsid w:val="005134F5"/>
    <w:rsid w:val="00513F82"/>
    <w:rsid w:val="00515306"/>
    <w:rsid w:val="00516928"/>
    <w:rsid w:val="00542205"/>
    <w:rsid w:val="005456F8"/>
    <w:rsid w:val="00554CCC"/>
    <w:rsid w:val="00575F5F"/>
    <w:rsid w:val="00576E82"/>
    <w:rsid w:val="005813F2"/>
    <w:rsid w:val="00582745"/>
    <w:rsid w:val="00596B2C"/>
    <w:rsid w:val="0059719C"/>
    <w:rsid w:val="005A51F7"/>
    <w:rsid w:val="005A5D8A"/>
    <w:rsid w:val="005B1F6B"/>
    <w:rsid w:val="005C39FA"/>
    <w:rsid w:val="005E14D4"/>
    <w:rsid w:val="005E329C"/>
    <w:rsid w:val="005F072C"/>
    <w:rsid w:val="005F27FC"/>
    <w:rsid w:val="00632E0A"/>
    <w:rsid w:val="0065048E"/>
    <w:rsid w:val="006504D0"/>
    <w:rsid w:val="00680792"/>
    <w:rsid w:val="00681C03"/>
    <w:rsid w:val="00682B26"/>
    <w:rsid w:val="0069474B"/>
    <w:rsid w:val="006B4C01"/>
    <w:rsid w:val="006C33A9"/>
    <w:rsid w:val="006C3F4C"/>
    <w:rsid w:val="006C5CA9"/>
    <w:rsid w:val="007131A3"/>
    <w:rsid w:val="00720128"/>
    <w:rsid w:val="00744A54"/>
    <w:rsid w:val="007476F1"/>
    <w:rsid w:val="00764810"/>
    <w:rsid w:val="00784196"/>
    <w:rsid w:val="00785246"/>
    <w:rsid w:val="007860ED"/>
    <w:rsid w:val="007B149E"/>
    <w:rsid w:val="007C31A6"/>
    <w:rsid w:val="007D1ACA"/>
    <w:rsid w:val="007D4A84"/>
    <w:rsid w:val="007E2C0B"/>
    <w:rsid w:val="007E5851"/>
    <w:rsid w:val="007F4A0C"/>
    <w:rsid w:val="00802426"/>
    <w:rsid w:val="008061D0"/>
    <w:rsid w:val="00813FBD"/>
    <w:rsid w:val="008220CD"/>
    <w:rsid w:val="00831FEC"/>
    <w:rsid w:val="00841D50"/>
    <w:rsid w:val="00846C11"/>
    <w:rsid w:val="00860B89"/>
    <w:rsid w:val="00887560"/>
    <w:rsid w:val="00895E43"/>
    <w:rsid w:val="008A096F"/>
    <w:rsid w:val="008A5E10"/>
    <w:rsid w:val="008C5ACB"/>
    <w:rsid w:val="008F182C"/>
    <w:rsid w:val="008F1C00"/>
    <w:rsid w:val="008F1FA6"/>
    <w:rsid w:val="009001F3"/>
    <w:rsid w:val="00917785"/>
    <w:rsid w:val="00933DA0"/>
    <w:rsid w:val="009405EB"/>
    <w:rsid w:val="009432A7"/>
    <w:rsid w:val="009522C4"/>
    <w:rsid w:val="00957E53"/>
    <w:rsid w:val="0099779E"/>
    <w:rsid w:val="009A267C"/>
    <w:rsid w:val="009B7EB4"/>
    <w:rsid w:val="009C38C9"/>
    <w:rsid w:val="009E34B1"/>
    <w:rsid w:val="00A121D4"/>
    <w:rsid w:val="00A37C64"/>
    <w:rsid w:val="00A50C1D"/>
    <w:rsid w:val="00A62890"/>
    <w:rsid w:val="00A728F1"/>
    <w:rsid w:val="00A77382"/>
    <w:rsid w:val="00A841E4"/>
    <w:rsid w:val="00A874DB"/>
    <w:rsid w:val="00A91834"/>
    <w:rsid w:val="00AA40FF"/>
    <w:rsid w:val="00AB1C9A"/>
    <w:rsid w:val="00AB54F1"/>
    <w:rsid w:val="00AC0C4A"/>
    <w:rsid w:val="00AC2304"/>
    <w:rsid w:val="00AC24B3"/>
    <w:rsid w:val="00AD082A"/>
    <w:rsid w:val="00AD2FA8"/>
    <w:rsid w:val="00B16E53"/>
    <w:rsid w:val="00B245B3"/>
    <w:rsid w:val="00B25AFF"/>
    <w:rsid w:val="00B30028"/>
    <w:rsid w:val="00B3586C"/>
    <w:rsid w:val="00B408CC"/>
    <w:rsid w:val="00B41652"/>
    <w:rsid w:val="00B562D7"/>
    <w:rsid w:val="00B73846"/>
    <w:rsid w:val="00B9156C"/>
    <w:rsid w:val="00B9537C"/>
    <w:rsid w:val="00BB6EDA"/>
    <w:rsid w:val="00BC1784"/>
    <w:rsid w:val="00BC229A"/>
    <w:rsid w:val="00BC229C"/>
    <w:rsid w:val="00BC2718"/>
    <w:rsid w:val="00BC5932"/>
    <w:rsid w:val="00BE1D2D"/>
    <w:rsid w:val="00BF67F3"/>
    <w:rsid w:val="00C02252"/>
    <w:rsid w:val="00C02D3B"/>
    <w:rsid w:val="00C034FA"/>
    <w:rsid w:val="00C115FA"/>
    <w:rsid w:val="00C22757"/>
    <w:rsid w:val="00C37FED"/>
    <w:rsid w:val="00C50CA2"/>
    <w:rsid w:val="00C51ED1"/>
    <w:rsid w:val="00C6374A"/>
    <w:rsid w:val="00C77521"/>
    <w:rsid w:val="00CA4FB6"/>
    <w:rsid w:val="00CA6115"/>
    <w:rsid w:val="00CB0461"/>
    <w:rsid w:val="00CB0BCE"/>
    <w:rsid w:val="00CB1C42"/>
    <w:rsid w:val="00CD0C6F"/>
    <w:rsid w:val="00CD7632"/>
    <w:rsid w:val="00D1016F"/>
    <w:rsid w:val="00D156CF"/>
    <w:rsid w:val="00D26803"/>
    <w:rsid w:val="00D73608"/>
    <w:rsid w:val="00D84B5A"/>
    <w:rsid w:val="00DA2F49"/>
    <w:rsid w:val="00DB4055"/>
    <w:rsid w:val="00DB76B2"/>
    <w:rsid w:val="00DC2B35"/>
    <w:rsid w:val="00DD5AFE"/>
    <w:rsid w:val="00DE0077"/>
    <w:rsid w:val="00DE6091"/>
    <w:rsid w:val="00DE7F5B"/>
    <w:rsid w:val="00E5303C"/>
    <w:rsid w:val="00E5758F"/>
    <w:rsid w:val="00E85C8F"/>
    <w:rsid w:val="00E901A1"/>
    <w:rsid w:val="00EC35B2"/>
    <w:rsid w:val="00EE61ED"/>
    <w:rsid w:val="00F24AE2"/>
    <w:rsid w:val="00F27C6A"/>
    <w:rsid w:val="00F32544"/>
    <w:rsid w:val="00F34EC0"/>
    <w:rsid w:val="00F76541"/>
    <w:rsid w:val="00F85740"/>
    <w:rsid w:val="00F923D3"/>
    <w:rsid w:val="00FA73D9"/>
    <w:rsid w:val="00FB1435"/>
    <w:rsid w:val="00FB1DFD"/>
    <w:rsid w:val="00FB1F45"/>
    <w:rsid w:val="00FB67E4"/>
    <w:rsid w:val="00FC4C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FE446F6"/>
  <w15:docId w15:val="{95CA7723-E4CC-4880-BD47-87D963E6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2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20C"/>
  </w:style>
  <w:style w:type="paragraph" w:styleId="Footer">
    <w:name w:val="footer"/>
    <w:basedOn w:val="Normal"/>
    <w:link w:val="FooterChar"/>
    <w:uiPriority w:val="99"/>
    <w:unhideWhenUsed/>
    <w:rsid w:val="003012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20C"/>
  </w:style>
  <w:style w:type="character" w:styleId="PageNumber">
    <w:name w:val="page number"/>
    <w:basedOn w:val="DefaultParagraphFont"/>
    <w:uiPriority w:val="99"/>
    <w:semiHidden/>
    <w:unhideWhenUsed/>
    <w:rsid w:val="004C2137"/>
  </w:style>
  <w:style w:type="paragraph" w:styleId="Revision">
    <w:name w:val="Revision"/>
    <w:hidden/>
    <w:uiPriority w:val="99"/>
    <w:semiHidden/>
    <w:rsid w:val="002E12A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0077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1E7E90"/>
    <w:rPr>
      <w:color w:val="808080"/>
    </w:rPr>
  </w:style>
  <w:style w:type="table" w:styleId="TableGrid">
    <w:name w:val="Table Grid"/>
    <w:basedOn w:val="TableNormal"/>
    <w:uiPriority w:val="59"/>
    <w:rsid w:val="005C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5C39F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styleId="GridTable2-Accent1">
    <w:name w:val="Grid Table 2 Accent 1"/>
    <w:basedOn w:val="TableNormal"/>
    <w:uiPriority w:val="47"/>
    <w:rsid w:val="002B363E"/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CommentReference">
    <w:name w:val="annotation reference"/>
    <w:uiPriority w:val="99"/>
    <w:semiHidden/>
    <w:unhideWhenUsed/>
    <w:rsid w:val="00340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B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0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B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0B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89DE82-9874-405C-A65C-5C5C7368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Medical Plan Cash-in-Lieu Payment</vt:lpstr>
    </vt:vector>
  </TitlesOfParts>
  <Company>VEHI</Company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Medical Plan Cash-in-Lieu Payment</dc:title>
  <dc:subject>Cafeteria Plans; CIL or Opt-Out Certification Form Rev 5-8-2020</dc:subject>
  <dc:creator>Sharon Foster</dc:creator>
  <cp:keywords>Model Forms;VEHI</cp:keywords>
  <dc:description/>
  <cp:lastModifiedBy>Bobby-Jo Salls</cp:lastModifiedBy>
  <cp:revision>4</cp:revision>
  <dcterms:created xsi:type="dcterms:W3CDTF">2022-05-13T13:26:00Z</dcterms:created>
  <dcterms:modified xsi:type="dcterms:W3CDTF">2022-05-13T13:27:00Z</dcterms:modified>
  <cp:category>Web Materials</cp:category>
  <cp:contentStatus>Reviewed August 2019</cp:contentStatus>
</cp:coreProperties>
</file>